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A51AF" w14:textId="68924BBE" w:rsidR="00786A7A" w:rsidRPr="00DF6495" w:rsidRDefault="00786A7A" w:rsidP="00786A7A">
      <w:pPr>
        <w:pStyle w:val="CRCoverPage"/>
        <w:outlineLvl w:val="0"/>
        <w:rPr>
          <w:b/>
          <w:noProof/>
          <w:sz w:val="24"/>
        </w:rPr>
      </w:pPr>
      <w:r w:rsidRPr="00DF6495">
        <w:rPr>
          <w:b/>
          <w:noProof/>
          <w:sz w:val="24"/>
        </w:rPr>
        <w:t>3GPP TSG-RAN WG4 Meeting # 1</w:t>
      </w:r>
      <w:r>
        <w:rPr>
          <w:b/>
          <w:noProof/>
          <w:sz w:val="24"/>
        </w:rPr>
        <w:t>10</w:t>
      </w:r>
      <w:r w:rsidRPr="00DF6495">
        <w:rPr>
          <w:b/>
          <w:noProof/>
          <w:sz w:val="24"/>
        </w:rPr>
        <w:tab/>
      </w:r>
      <w:r w:rsidRPr="00DF6495">
        <w:rPr>
          <w:b/>
          <w:noProof/>
          <w:sz w:val="24"/>
        </w:rPr>
        <w:tab/>
      </w:r>
      <w:r w:rsidRPr="00DF6495">
        <w:rPr>
          <w:b/>
          <w:noProof/>
          <w:sz w:val="24"/>
        </w:rPr>
        <w:tab/>
      </w:r>
      <w:r w:rsidRPr="00DF6495">
        <w:rPr>
          <w:b/>
          <w:noProof/>
          <w:sz w:val="24"/>
        </w:rPr>
        <w:tab/>
      </w:r>
      <w:r>
        <w:rPr>
          <w:b/>
          <w:noProof/>
          <w:sz w:val="24"/>
        </w:rPr>
        <w:tab/>
      </w:r>
      <w:r>
        <w:rPr>
          <w:b/>
          <w:noProof/>
          <w:sz w:val="24"/>
        </w:rPr>
        <w:tab/>
      </w:r>
      <w:r w:rsidR="00D75D84" w:rsidRPr="00D75D84">
        <w:rPr>
          <w:b/>
          <w:noProof/>
          <w:sz w:val="24"/>
        </w:rPr>
        <w:t>R4-2402498</w:t>
      </w:r>
    </w:p>
    <w:p w14:paraId="31B6A464" w14:textId="1D7C8A62" w:rsidR="00FA5ADF" w:rsidRPr="006B30DF" w:rsidRDefault="00786A7A" w:rsidP="00786A7A">
      <w:pPr>
        <w:pStyle w:val="CRCoverPage"/>
        <w:outlineLvl w:val="0"/>
        <w:rPr>
          <w:b/>
          <w:noProof/>
          <w:sz w:val="24"/>
          <w:lang w:val="en-US"/>
        </w:rPr>
      </w:pPr>
      <w:r w:rsidRPr="009A5624">
        <w:rPr>
          <w:b/>
          <w:noProof/>
          <w:sz w:val="24"/>
        </w:rPr>
        <w:t>Athens</w:t>
      </w:r>
      <w:r w:rsidRPr="00DF6495">
        <w:rPr>
          <w:b/>
          <w:noProof/>
          <w:sz w:val="24"/>
        </w:rPr>
        <w:t xml:space="preserve">, </w:t>
      </w:r>
      <w:r>
        <w:rPr>
          <w:b/>
          <w:noProof/>
          <w:sz w:val="24"/>
        </w:rPr>
        <w:t>Greece</w:t>
      </w:r>
      <w:r w:rsidRPr="00DF6495">
        <w:rPr>
          <w:b/>
          <w:noProof/>
          <w:sz w:val="24"/>
        </w:rPr>
        <w:t xml:space="preserve">, </w:t>
      </w:r>
      <w:r>
        <w:rPr>
          <w:b/>
          <w:noProof/>
          <w:sz w:val="24"/>
        </w:rPr>
        <w:t>Feb</w:t>
      </w:r>
      <w:r w:rsidRPr="00DF6495">
        <w:rPr>
          <w:b/>
          <w:noProof/>
          <w:sz w:val="24"/>
        </w:rPr>
        <w:t xml:space="preserve"> </w:t>
      </w:r>
      <w:r>
        <w:rPr>
          <w:b/>
          <w:noProof/>
          <w:sz w:val="24"/>
        </w:rPr>
        <w:t>26</w:t>
      </w:r>
      <w:r w:rsidRPr="00DF6495">
        <w:rPr>
          <w:b/>
          <w:noProof/>
          <w:sz w:val="24"/>
        </w:rPr>
        <w:t xml:space="preserve"> –</w:t>
      </w:r>
      <w:r>
        <w:rPr>
          <w:b/>
          <w:noProof/>
          <w:sz w:val="24"/>
        </w:rPr>
        <w:t xml:space="preserve"> March 1</w:t>
      </w:r>
      <w:r w:rsidRPr="00DF6495">
        <w:rPr>
          <w:b/>
          <w:noProof/>
          <w:sz w:val="24"/>
        </w:rPr>
        <w:t>, 202</w:t>
      </w:r>
      <w:r>
        <w:rPr>
          <w:b/>
          <w:noProof/>
          <w:sz w:val="24"/>
        </w:rPr>
        <w:t>4</w:t>
      </w:r>
      <w:r w:rsidR="00025410" w:rsidRPr="00025410">
        <w:rPr>
          <w:b/>
          <w:noProof/>
          <w:sz w:val="24"/>
        </w:rPr>
        <w:tab/>
      </w:r>
      <w:r w:rsidR="00FA5ADF">
        <w:rPr>
          <w:noProof/>
          <w:sz w:val="24"/>
        </w:rPr>
        <w:tab/>
      </w:r>
      <w:r w:rsidR="00FA5ADF">
        <w:rPr>
          <w:noProof/>
          <w:sz w:val="24"/>
        </w:rPr>
        <w:tab/>
      </w:r>
      <w:r w:rsidR="00FA5ADF">
        <w:rPr>
          <w:noProof/>
          <w:sz w:val="24"/>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2AC78162"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50522C">
        <w:rPr>
          <w:rFonts w:cs="Arial"/>
          <w:sz w:val="22"/>
          <w:szCs w:val="22"/>
          <w:lang w:val="en-US"/>
        </w:rPr>
        <w:t xml:space="preserve">LS on UE capability of </w:t>
      </w:r>
      <w:r w:rsidR="0015357F" w:rsidRPr="0015357F">
        <w:rPr>
          <w:rFonts w:cs="Arial"/>
          <w:sz w:val="22"/>
          <w:szCs w:val="22"/>
          <w:lang w:val="en-US"/>
        </w:rPr>
        <w:t>DMRS</w:t>
      </w:r>
      <w:r w:rsidR="0015357F">
        <w:rPr>
          <w:rFonts w:cs="Arial"/>
          <w:sz w:val="22"/>
          <w:szCs w:val="22"/>
          <w:lang w:val="en-US"/>
        </w:rPr>
        <w:t xml:space="preserve"> </w:t>
      </w:r>
      <w:r w:rsidR="0015357F" w:rsidRPr="0015357F">
        <w:rPr>
          <w:rFonts w:cs="Arial"/>
          <w:sz w:val="22"/>
          <w:szCs w:val="22"/>
          <w:lang w:val="en-US"/>
        </w:rPr>
        <w:t>bundling capability extension to FR2 FDD band</w:t>
      </w:r>
    </w:p>
    <w:p w14:paraId="51BD89B7" w14:textId="289912D6" w:rsidR="001F6272" w:rsidRPr="000D7122" w:rsidRDefault="001F6272" w:rsidP="001F6272">
      <w:pPr>
        <w:spacing w:after="0"/>
        <w:rPr>
          <w:rFonts w:cs="Arial"/>
          <w:sz w:val="22"/>
          <w:szCs w:val="22"/>
          <w:lang w:val="en-US"/>
        </w:rPr>
      </w:pPr>
      <w:r w:rsidRPr="000D7122">
        <w:rPr>
          <w:rFonts w:cs="Arial"/>
          <w:b/>
          <w:sz w:val="22"/>
          <w:szCs w:val="22"/>
          <w:lang w:val="en-US"/>
        </w:rPr>
        <w:t>Agenda item:</w:t>
      </w:r>
      <w:r w:rsidRPr="000D7122">
        <w:rPr>
          <w:rFonts w:cs="Arial"/>
          <w:sz w:val="22"/>
          <w:szCs w:val="22"/>
          <w:lang w:val="en-US"/>
        </w:rPr>
        <w:tab/>
      </w:r>
      <w:r w:rsidRPr="000D7122">
        <w:rPr>
          <w:rFonts w:cs="Arial"/>
          <w:sz w:val="22"/>
          <w:szCs w:val="22"/>
          <w:lang w:val="en-US"/>
        </w:rPr>
        <w:tab/>
      </w:r>
      <w:r w:rsidR="001C39EB">
        <w:rPr>
          <w:rFonts w:cs="Arial"/>
          <w:sz w:val="22"/>
          <w:szCs w:val="22"/>
          <w:lang w:val="en-US"/>
        </w:rPr>
        <w:t>8.18.5.3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4B5A2006"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view on the</w:t>
      </w:r>
      <w:r w:rsidR="0050522C">
        <w:t xml:space="preserve"> UE capability of</w:t>
      </w:r>
      <w:r w:rsidR="00AD09C9">
        <w:t xml:space="preserve"> </w:t>
      </w:r>
      <w:r w:rsidR="00144745" w:rsidRPr="00144745">
        <w:t>PUSCH DMRS bundling</w:t>
      </w:r>
      <w:r w:rsidR="0050522C">
        <w:t xml:space="preserve"> TDW</w:t>
      </w:r>
      <w:r w:rsidR="00786A7A">
        <w:t xml:space="preserve"> and its extension to FR2 NTN band</w:t>
      </w:r>
      <w:r w:rsidR="0050522C">
        <w:t>.</w:t>
      </w:r>
    </w:p>
    <w:p w14:paraId="51BE1BFC" w14:textId="58604A3E" w:rsidR="00680BEC" w:rsidRDefault="00DC670C" w:rsidP="008B3B96">
      <w:pPr>
        <w:pStyle w:val="Heading1"/>
      </w:pPr>
      <w:r w:rsidRPr="00F102E6">
        <w:t>Discussion</w:t>
      </w:r>
    </w:p>
    <w:p w14:paraId="58635E2B" w14:textId="1B61893E" w:rsidR="000E7CB9" w:rsidRDefault="00956264" w:rsidP="00786A7A">
      <w:pPr>
        <w:pStyle w:val="Proposal"/>
        <w:numPr>
          <w:ilvl w:val="0"/>
          <w:numId w:val="0"/>
        </w:numPr>
        <w:rPr>
          <w:b w:val="0"/>
          <w:bCs/>
          <w:lang w:val="en-US"/>
        </w:rPr>
      </w:pPr>
      <w:r>
        <w:rPr>
          <w:b w:val="0"/>
          <w:bCs/>
          <w:lang w:val="en-US"/>
        </w:rPr>
        <w:t xml:space="preserve">In LS[1], </w:t>
      </w:r>
      <w:bookmarkStart w:id="0" w:name="_Hlk146198292"/>
      <w:r w:rsidR="0074522E">
        <w:rPr>
          <w:b w:val="0"/>
          <w:bCs/>
          <w:lang w:val="en-US"/>
        </w:rPr>
        <w:t>the new capability is agreed with text below:</w:t>
      </w:r>
    </w:p>
    <w:p w14:paraId="35A25083" w14:textId="77777777" w:rsidR="0074522E" w:rsidRDefault="0074522E" w:rsidP="0074522E">
      <w:pPr>
        <w:spacing w:after="60"/>
        <w:ind w:left="2345" w:hanging="1985"/>
        <w:rPr>
          <w:rStyle w:val="BodyText2Char1"/>
        </w:rPr>
      </w:pPr>
      <w:r>
        <w:rPr>
          <w:rStyle w:val="BodyText2Char1"/>
        </w:rPr>
        <w:t xml:space="preserve">RAN4 agrees to differentiate the capability of maxDurationDMRS-Bundling-r17 for GSO and NGSO scenarios.  RAN4 agrees that UE may report  different max Duration capability for DMRS bundling for NGSO (e.g. </w:t>
      </w:r>
      <w:r>
        <w:rPr>
          <w:rFonts w:cs="Arial"/>
        </w:rPr>
        <w:t>[</w:t>
      </w:r>
      <w:r>
        <w:rPr>
          <w:rFonts w:cs="Arial"/>
          <w:i/>
        </w:rPr>
        <w:t>maxDurationDMRS-Bundling-NTN-NGSO-r18</w:t>
      </w:r>
      <w:r>
        <w:rPr>
          <w:rFonts w:cs="Arial"/>
        </w:rPr>
        <w:t>])</w:t>
      </w:r>
      <w:r>
        <w:rPr>
          <w:rStyle w:val="BodyText2Char1"/>
        </w:rPr>
        <w:t xml:space="preserve"> and max Duration for DMRS bundling for GSO in the same NTN band :</w:t>
      </w:r>
    </w:p>
    <w:p w14:paraId="2EF7825D" w14:textId="77777777" w:rsidR="0074522E" w:rsidRDefault="0074522E" w:rsidP="0074522E">
      <w:pPr>
        <w:spacing w:after="60"/>
        <w:ind w:left="360" w:hanging="5"/>
        <w:rPr>
          <w:rFonts w:cs="Arial"/>
        </w:rPr>
      </w:pPr>
    </w:p>
    <w:p w14:paraId="6850FC47" w14:textId="77777777" w:rsidR="0074522E" w:rsidRDefault="0074522E" w:rsidP="0074522E">
      <w:pPr>
        <w:pStyle w:val="B10"/>
        <w:numPr>
          <w:ilvl w:val="0"/>
          <w:numId w:val="33"/>
        </w:numPr>
        <w:spacing w:after="160" w:line="256" w:lineRule="auto"/>
        <w:ind w:left="1080"/>
        <w:rPr>
          <w:rFonts w:cstheme="minorBidi"/>
        </w:rPr>
      </w:pPr>
      <w:r>
        <w:t>The capabilities are applicable to NTN FR1 bands</w:t>
      </w:r>
    </w:p>
    <w:p w14:paraId="05EB2F7A" w14:textId="77777777" w:rsidR="0074522E" w:rsidRDefault="0074522E" w:rsidP="0074522E">
      <w:pPr>
        <w:pStyle w:val="ListParagraph"/>
        <w:numPr>
          <w:ilvl w:val="0"/>
          <w:numId w:val="33"/>
        </w:numPr>
        <w:spacing w:after="60" w:line="256" w:lineRule="auto"/>
        <w:ind w:left="1080"/>
        <w:rPr>
          <w:rFonts w:cs="Arial"/>
        </w:rPr>
      </w:pPr>
      <w:r>
        <w:rPr>
          <w:rFonts w:cs="Arial"/>
        </w:rPr>
        <w:t>The range of [</w:t>
      </w:r>
      <w:r>
        <w:rPr>
          <w:rFonts w:cs="Arial"/>
          <w:i/>
        </w:rPr>
        <w:t>maxDurationDMRS-Bundling-NTN-NGSO-r18</w:t>
      </w:r>
      <w:r>
        <w:rPr>
          <w:rFonts w:cs="Arial"/>
        </w:rPr>
        <w:t>] is same as the capability maxDurationDMRS-Bundling-r17</w:t>
      </w:r>
    </w:p>
    <w:p w14:paraId="7220BE82" w14:textId="77777777" w:rsidR="0074522E" w:rsidRDefault="0074522E" w:rsidP="00786A7A">
      <w:pPr>
        <w:pStyle w:val="Proposal"/>
        <w:numPr>
          <w:ilvl w:val="0"/>
          <w:numId w:val="0"/>
        </w:numPr>
        <w:rPr>
          <w:b w:val="0"/>
        </w:rPr>
      </w:pPr>
    </w:p>
    <w:p w14:paraId="7958631D" w14:textId="59AF55DC" w:rsidR="00E5161C" w:rsidRDefault="0095727D" w:rsidP="00786A7A">
      <w:pPr>
        <w:pStyle w:val="Proposal"/>
        <w:numPr>
          <w:ilvl w:val="0"/>
          <w:numId w:val="0"/>
        </w:numPr>
        <w:rPr>
          <w:b w:val="0"/>
          <w:bCs/>
          <w:lang w:val="en-US"/>
        </w:rPr>
      </w:pPr>
      <w:r>
        <w:rPr>
          <w:b w:val="0"/>
          <w:bCs/>
          <w:lang w:val="en-US"/>
        </w:rPr>
        <w:t>There</w:t>
      </w:r>
      <w:r w:rsidR="00E5161C">
        <w:rPr>
          <w:b w:val="0"/>
          <w:bCs/>
          <w:lang w:val="en-US"/>
        </w:rPr>
        <w:t xml:space="preserve"> is a ongoing work to add the NTN FR2 band into specification and therefore, there is a need to clarify this new capability in the feature description</w:t>
      </w:r>
      <w:r w:rsidR="001B34B8">
        <w:rPr>
          <w:b w:val="0"/>
          <w:bCs/>
          <w:lang w:val="en-US"/>
        </w:rPr>
        <w:t xml:space="preserve"> as below</w:t>
      </w:r>
      <w:r w:rsidR="000D7122">
        <w:rPr>
          <w:b w:val="0"/>
          <w:bCs/>
          <w:lang w:val="en-US"/>
        </w:rPr>
        <w:t xml:space="preserve">. As the motivation to introduce the different DMRS bundling time window is because the </w:t>
      </w:r>
      <w:r w:rsidR="00F03623">
        <w:rPr>
          <w:b w:val="0"/>
          <w:bCs/>
          <w:lang w:val="en-US"/>
        </w:rPr>
        <w:t xml:space="preserve">time error caused by </w:t>
      </w:r>
      <w:r w:rsidR="004E2ECB">
        <w:rPr>
          <w:b w:val="0"/>
          <w:bCs/>
          <w:lang w:val="en-US"/>
        </w:rPr>
        <w:t xml:space="preserve">doppler frequency drift rate for NGSO needs to be compensated during the TDW, this should be same for FR2 band. In fact, the time error caused by the </w:t>
      </w:r>
      <w:r w:rsidR="00F03623">
        <w:rPr>
          <w:b w:val="0"/>
          <w:bCs/>
          <w:lang w:val="en-US"/>
        </w:rPr>
        <w:t>doppler drift error</w:t>
      </w:r>
      <w:r w:rsidR="004E2ECB">
        <w:rPr>
          <w:b w:val="0"/>
          <w:bCs/>
          <w:lang w:val="en-US"/>
        </w:rPr>
        <w:t xml:space="preserve"> </w:t>
      </w:r>
      <w:r w:rsidR="0089058C">
        <w:rPr>
          <w:b w:val="0"/>
          <w:bCs/>
          <w:lang w:val="en-US"/>
        </w:rPr>
        <w:t xml:space="preserve">will be worse for FR2 band than FR1 band as the </w:t>
      </w:r>
      <w:r w:rsidR="00B05754">
        <w:rPr>
          <w:b w:val="0"/>
          <w:bCs/>
          <w:lang w:val="en-US"/>
        </w:rPr>
        <w:t xml:space="preserve">NTN FR2 band </w:t>
      </w:r>
      <w:r w:rsidR="0089058C">
        <w:rPr>
          <w:b w:val="0"/>
          <w:bCs/>
          <w:lang w:val="en-US"/>
        </w:rPr>
        <w:t>frequency</w:t>
      </w:r>
      <w:r w:rsidR="00916181">
        <w:rPr>
          <w:b w:val="0"/>
          <w:bCs/>
          <w:lang w:val="en-US"/>
        </w:rPr>
        <w:t xml:space="preserve"> </w:t>
      </w:r>
      <w:r w:rsidR="00916181" w:rsidRPr="00916181">
        <w:rPr>
          <w:b w:val="0"/>
          <w:bCs/>
          <w:lang w:val="en-US"/>
        </w:rPr>
        <w:t>(</w:t>
      </w:r>
      <w:r w:rsidR="00916181">
        <w:rPr>
          <w:b w:val="0"/>
          <w:bCs/>
          <w:lang w:val="en-US"/>
        </w:rPr>
        <w:t xml:space="preserve">30GHz) </w:t>
      </w:r>
      <w:r w:rsidR="0089058C">
        <w:rPr>
          <w:b w:val="0"/>
          <w:bCs/>
          <w:lang w:val="en-US"/>
        </w:rPr>
        <w:t xml:space="preserve"> is </w:t>
      </w:r>
      <w:r w:rsidR="00B535FC">
        <w:rPr>
          <w:b w:val="0"/>
          <w:bCs/>
          <w:lang w:val="en-US"/>
        </w:rPr>
        <w:t xml:space="preserve">around </w:t>
      </w:r>
      <w:r w:rsidR="0089058C">
        <w:rPr>
          <w:b w:val="0"/>
          <w:bCs/>
          <w:lang w:val="en-US"/>
        </w:rPr>
        <w:t>20 times higher</w:t>
      </w:r>
      <w:r w:rsidR="00B05754">
        <w:rPr>
          <w:b w:val="0"/>
          <w:bCs/>
          <w:lang w:val="en-US"/>
        </w:rPr>
        <w:t xml:space="preserve"> than NTN FR1 band</w:t>
      </w:r>
      <w:r w:rsidR="00DD64E0">
        <w:rPr>
          <w:b w:val="0"/>
          <w:bCs/>
          <w:lang w:val="en-US"/>
        </w:rPr>
        <w:t xml:space="preserve"> (e.g n</w:t>
      </w:r>
      <w:r w:rsidR="00A81FE6">
        <w:rPr>
          <w:b w:val="0"/>
          <w:bCs/>
          <w:lang w:val="en-US"/>
        </w:rPr>
        <w:t>255</w:t>
      </w:r>
      <w:r w:rsidR="0074547E">
        <w:rPr>
          <w:b w:val="0"/>
          <w:bCs/>
          <w:lang w:val="en-US"/>
        </w:rPr>
        <w:t>, 1.6GHz)</w:t>
      </w:r>
      <w:r w:rsidR="0089058C">
        <w:rPr>
          <w:b w:val="0"/>
          <w:bCs/>
          <w:lang w:val="en-US"/>
        </w:rPr>
        <w:t>. Therefore</w:t>
      </w:r>
      <w:r w:rsidR="000E0C5F">
        <w:rPr>
          <w:b w:val="0"/>
          <w:bCs/>
          <w:lang w:val="en-US"/>
        </w:rPr>
        <w:t>,</w:t>
      </w:r>
      <w:r w:rsidR="0089058C">
        <w:rPr>
          <w:b w:val="0"/>
          <w:bCs/>
          <w:lang w:val="en-US"/>
        </w:rPr>
        <w:t xml:space="preserve"> we propose to lift the </w:t>
      </w:r>
      <w:r w:rsidR="009F3EC8">
        <w:rPr>
          <w:b w:val="0"/>
          <w:bCs/>
          <w:lang w:val="en-US"/>
        </w:rPr>
        <w:t>capability and extend to FR2 band also.</w:t>
      </w:r>
    </w:p>
    <w:p w14:paraId="4389E51D" w14:textId="4B47B2D7" w:rsidR="009F3EC8" w:rsidRDefault="009F3EC8" w:rsidP="009F3EC8">
      <w:pPr>
        <w:pStyle w:val="Proposal"/>
        <w:rPr>
          <w:lang w:val="en-US"/>
        </w:rPr>
      </w:pPr>
      <w:bookmarkStart w:id="1" w:name="_Ref158896665"/>
      <w:r>
        <w:rPr>
          <w:lang w:val="en-US"/>
        </w:rPr>
        <w:t xml:space="preserve">The new capability </w:t>
      </w:r>
      <w:r w:rsidR="00977297">
        <w:rPr>
          <w:lang w:val="en-US"/>
        </w:rPr>
        <w:t>for DMRS bundling time window applicable to both NTN FR1 and FR2 band.</w:t>
      </w:r>
      <w:bookmarkEnd w:id="1"/>
    </w:p>
    <w:p w14:paraId="787FB252" w14:textId="77777777" w:rsidR="001B34B8" w:rsidRDefault="001B34B8" w:rsidP="00786A7A">
      <w:pPr>
        <w:pStyle w:val="Proposal"/>
        <w:numPr>
          <w:ilvl w:val="0"/>
          <w:numId w:val="0"/>
        </w:numPr>
        <w:rPr>
          <w:b w:val="0"/>
          <w:bCs/>
          <w:lang w:val="en-US"/>
        </w:rPr>
      </w:pPr>
    </w:p>
    <w:p w14:paraId="6158D1E3" w14:textId="5E246CEA" w:rsidR="001B34B8" w:rsidRDefault="005F4DB7" w:rsidP="00786A7A">
      <w:pPr>
        <w:pStyle w:val="Proposal"/>
        <w:numPr>
          <w:ilvl w:val="0"/>
          <w:numId w:val="0"/>
        </w:numPr>
        <w:rPr>
          <w:b w:val="0"/>
          <w:bCs/>
          <w:lang w:val="en-US"/>
        </w:rPr>
      </w:pPr>
      <w:r>
        <w:rPr>
          <w:b w:val="0"/>
          <w:bCs/>
          <w:lang w:val="en-US"/>
        </w:rPr>
        <w:t>One example for the feature is listed as below considering the FR1 and FR2.</w:t>
      </w:r>
    </w:p>
    <w:p w14:paraId="34C8CF87" w14:textId="77777777" w:rsidR="00C46B4D" w:rsidRDefault="00C46B4D" w:rsidP="00786A7A">
      <w:pPr>
        <w:pStyle w:val="Proposal"/>
        <w:numPr>
          <w:ilvl w:val="0"/>
          <w:numId w:val="0"/>
        </w:numPr>
        <w:rPr>
          <w:b w:val="0"/>
          <w:bCs/>
          <w:lang w:val="en-US"/>
        </w:rPr>
      </w:pPr>
    </w:p>
    <w:p w14:paraId="43A134B4" w14:textId="77777777" w:rsidR="00041941" w:rsidRDefault="00041941" w:rsidP="00786A7A">
      <w:pPr>
        <w:pStyle w:val="Proposal"/>
        <w:numPr>
          <w:ilvl w:val="0"/>
          <w:numId w:val="0"/>
        </w:numPr>
        <w:rPr>
          <w:b w:val="0"/>
          <w:bCs/>
          <w:lang w:val="en-US"/>
        </w:rPr>
      </w:pPr>
    </w:p>
    <w:p w14:paraId="3138D038" w14:textId="3F5EB7EE" w:rsidR="00AF6806" w:rsidRDefault="00AF6806">
      <w:pPr>
        <w:spacing w:after="0"/>
        <w:rPr>
          <w:bCs/>
          <w:lang w:val="en-US"/>
        </w:rPr>
      </w:pPr>
      <w:r>
        <w:rPr>
          <w:b/>
          <w:bCs/>
          <w:lang w:val="en-US"/>
        </w:rPr>
        <w:br w:type="page"/>
      </w:r>
    </w:p>
    <w:p w14:paraId="76A86F07" w14:textId="77777777" w:rsidR="000B777D" w:rsidRDefault="000B777D">
      <w:pPr>
        <w:spacing w:after="0"/>
        <w:rPr>
          <w:bCs/>
          <w:lang w:val="en-US"/>
        </w:rPr>
        <w:sectPr w:rsidR="000B777D" w:rsidSect="004866B6">
          <w:pgSz w:w="11907" w:h="16840" w:code="9"/>
          <w:pgMar w:top="1134" w:right="1021" w:bottom="1287" w:left="1021" w:header="720" w:footer="578" w:gutter="0"/>
          <w:cols w:space="720"/>
          <w:titlePg/>
        </w:sectPr>
      </w:pPr>
    </w:p>
    <w:p w14:paraId="60515377" w14:textId="77777777" w:rsidR="001B611F" w:rsidRDefault="001B611F" w:rsidP="001B611F">
      <w:pPr>
        <w:pStyle w:val="ListParagraph"/>
        <w:keepNext/>
        <w:keepLines/>
        <w:numPr>
          <w:ilvl w:val="0"/>
          <w:numId w:val="34"/>
        </w:numPr>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Pr>
          <w:rFonts w:ascii="Arial" w:eastAsia="Batang" w:hAnsi="Arial" w:cs="Arial"/>
          <w:sz w:val="28"/>
          <w:szCs w:val="28"/>
          <w:lang w:val="en-US" w:eastAsia="ko-KR"/>
        </w:rPr>
        <w:lastRenderedPageBreak/>
        <w:t>NR_NTN_enh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687"/>
        <w:gridCol w:w="1203"/>
        <w:gridCol w:w="1766"/>
        <w:gridCol w:w="1402"/>
        <w:gridCol w:w="1492"/>
        <w:gridCol w:w="1757"/>
        <w:gridCol w:w="2141"/>
        <w:gridCol w:w="2385"/>
        <w:gridCol w:w="1587"/>
        <w:gridCol w:w="1581"/>
        <w:gridCol w:w="1857"/>
        <w:gridCol w:w="616"/>
        <w:gridCol w:w="1907"/>
      </w:tblGrid>
      <w:tr w:rsidR="005934A2" w14:paraId="508A8F17" w14:textId="77777777" w:rsidTr="001B611F">
        <w:trPr>
          <w:trHeight w:val="20"/>
        </w:trPr>
        <w:tc>
          <w:tcPr>
            <w:tcW w:w="0" w:type="auto"/>
            <w:tcBorders>
              <w:top w:val="single" w:sz="4" w:space="0" w:color="auto"/>
              <w:left w:val="single" w:sz="4" w:space="0" w:color="auto"/>
              <w:bottom w:val="single" w:sz="4" w:space="0" w:color="auto"/>
              <w:right w:val="single" w:sz="4" w:space="0" w:color="auto"/>
            </w:tcBorders>
            <w:hideMark/>
          </w:tcPr>
          <w:p w14:paraId="2AFBE043" w14:textId="77777777" w:rsidR="001B611F" w:rsidRDefault="001B611F">
            <w:pPr>
              <w:keepNext/>
              <w:keepLines/>
              <w:overflowPunct w:val="0"/>
              <w:autoSpaceDE w:val="0"/>
              <w:autoSpaceDN w:val="0"/>
              <w:adjustRightInd w:val="0"/>
              <w:jc w:val="center"/>
              <w:textAlignment w:val="baseline"/>
              <w:rPr>
                <w:rFonts w:ascii="Arial" w:eastAsia="Times New Roman" w:hAnsi="Arial" w:cs="Arial"/>
                <w:b/>
                <w:color w:val="000000"/>
                <w:sz w:val="18"/>
                <w:szCs w:val="24"/>
                <w:lang w:val="en-US" w:eastAsia="zh-TW"/>
              </w:rPr>
            </w:pPr>
            <w:r>
              <w:rPr>
                <w:rFonts w:ascii="Arial" w:eastAsia="Times New Roman" w:hAnsi="Arial" w:cs="Arial"/>
                <w:b/>
                <w:color w:val="000000"/>
                <w:sz w:val="18"/>
                <w:lang w:eastAsia="zh-TW"/>
              </w:rPr>
              <w:t>Features</w:t>
            </w:r>
          </w:p>
        </w:tc>
        <w:tc>
          <w:tcPr>
            <w:tcW w:w="0" w:type="auto"/>
            <w:tcBorders>
              <w:top w:val="single" w:sz="4" w:space="0" w:color="auto"/>
              <w:left w:val="single" w:sz="4" w:space="0" w:color="auto"/>
              <w:bottom w:val="single" w:sz="4" w:space="0" w:color="auto"/>
              <w:right w:val="single" w:sz="4" w:space="0" w:color="auto"/>
            </w:tcBorders>
            <w:hideMark/>
          </w:tcPr>
          <w:p w14:paraId="1BD730A0" w14:textId="77777777" w:rsidR="001B611F" w:rsidRDefault="001B611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Index</w:t>
            </w:r>
          </w:p>
        </w:tc>
        <w:tc>
          <w:tcPr>
            <w:tcW w:w="0" w:type="auto"/>
            <w:tcBorders>
              <w:top w:val="single" w:sz="4" w:space="0" w:color="auto"/>
              <w:left w:val="single" w:sz="4" w:space="0" w:color="auto"/>
              <w:bottom w:val="single" w:sz="4" w:space="0" w:color="auto"/>
              <w:right w:val="single" w:sz="4" w:space="0" w:color="auto"/>
            </w:tcBorders>
            <w:hideMark/>
          </w:tcPr>
          <w:p w14:paraId="29712C23" w14:textId="77777777" w:rsidR="001B611F" w:rsidRDefault="001B611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Feature group</w:t>
            </w:r>
          </w:p>
        </w:tc>
        <w:tc>
          <w:tcPr>
            <w:tcW w:w="0" w:type="auto"/>
            <w:tcBorders>
              <w:top w:val="single" w:sz="4" w:space="0" w:color="auto"/>
              <w:left w:val="single" w:sz="4" w:space="0" w:color="auto"/>
              <w:bottom w:val="single" w:sz="4" w:space="0" w:color="auto"/>
              <w:right w:val="single" w:sz="4" w:space="0" w:color="auto"/>
            </w:tcBorders>
          </w:tcPr>
          <w:p w14:paraId="75B71586" w14:textId="77777777" w:rsidR="001B611F" w:rsidRDefault="001B611F">
            <w:pPr>
              <w:keepNext/>
              <w:keepLines/>
              <w:overflowPunct w:val="0"/>
              <w:autoSpaceDE w:val="0"/>
              <w:autoSpaceDN w:val="0"/>
              <w:adjustRightInd w:val="0"/>
              <w:jc w:val="center"/>
              <w:textAlignment w:val="baseline"/>
              <w:rPr>
                <w:rFonts w:ascii="Arial" w:hAnsi="Arial" w:cs="Arial"/>
                <w:b/>
                <w:color w:val="000000"/>
                <w:sz w:val="18"/>
                <w:lang w:eastAsia="zh-TW"/>
              </w:rPr>
            </w:pPr>
            <w:r>
              <w:rPr>
                <w:rFonts w:ascii="Arial" w:eastAsia="Times New Roman" w:hAnsi="Arial" w:cs="Arial"/>
                <w:b/>
                <w:color w:val="000000"/>
                <w:sz w:val="18"/>
                <w:lang w:eastAsia="zh-TW"/>
              </w:rPr>
              <w:t>Components</w:t>
            </w:r>
          </w:p>
          <w:p w14:paraId="0BC1BB94" w14:textId="77777777" w:rsidR="001B611F" w:rsidRDefault="001B611F">
            <w:pPr>
              <w:keepNext/>
              <w:keepLines/>
              <w:overflowPunct w:val="0"/>
              <w:autoSpaceDE w:val="0"/>
              <w:autoSpaceDN w:val="0"/>
              <w:adjustRightInd w:val="0"/>
              <w:jc w:val="center"/>
              <w:textAlignment w:val="baseline"/>
              <w:rPr>
                <w:rFonts w:ascii="Arial" w:hAnsi="Arial" w:cs="Arial"/>
                <w:b/>
                <w:color w:val="000000"/>
                <w:sz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2245E706" w14:textId="77777777" w:rsidR="001B611F" w:rsidRDefault="001B611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EBC84E1" w14:textId="77777777" w:rsidR="001B611F" w:rsidRDefault="001B611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1429250" w14:textId="77777777" w:rsidR="001B611F" w:rsidRDefault="001B611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Gulim" w:hAnsi="Arial" w:cs="Arial"/>
                <w:b/>
                <w:color w:val="000000"/>
                <w:sz w:val="18"/>
                <w:lang w:eastAsia="zh-TW"/>
              </w:rPr>
              <w:t xml:space="preserve">Applicable to </w:t>
            </w:r>
            <w:r>
              <w:rPr>
                <w:rFonts w:ascii="Arial" w:eastAsia="Times New Roman" w:hAnsi="Arial" w:cs="Arial"/>
                <w:b/>
                <w:color w:val="000000"/>
                <w:sz w:val="18"/>
                <w:lang w:eastAsia="zh-TW"/>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01F3FA88" w14:textId="77777777" w:rsidR="001B611F" w:rsidRDefault="001B611F">
            <w:pPr>
              <w:keepNext/>
              <w:keepLines/>
              <w:rPr>
                <w:rFonts w:ascii="Arial" w:hAnsi="Arial" w:cs="Arial"/>
                <w:b/>
                <w:color w:val="000000"/>
                <w:sz w:val="18"/>
                <w:lang w:eastAsia="zh-TW"/>
              </w:rPr>
            </w:pPr>
            <w:r>
              <w:rPr>
                <w:rFonts w:ascii="Arial" w:hAnsi="Arial" w:cs="Arial"/>
                <w:b/>
                <w:color w:val="000000"/>
                <w:sz w:val="18"/>
                <w:lang w:eastAsia="zh-TW"/>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DEE35D" w14:textId="77777777" w:rsidR="001B611F" w:rsidRDefault="001B611F">
            <w:pPr>
              <w:keepNext/>
              <w:keepLines/>
              <w:rPr>
                <w:rFonts w:ascii="Arial" w:hAnsi="Arial" w:cs="Arial"/>
                <w:b/>
                <w:color w:val="000000"/>
                <w:sz w:val="18"/>
                <w:lang w:eastAsia="zh-TW"/>
              </w:rPr>
            </w:pPr>
            <w:r>
              <w:rPr>
                <w:rFonts w:ascii="Arial" w:hAnsi="Arial" w:cs="Arial"/>
                <w:b/>
                <w:color w:val="000000"/>
                <w:sz w:val="18"/>
                <w:lang w:eastAsia="zh-TW"/>
              </w:rPr>
              <w:t>Type</w:t>
            </w:r>
          </w:p>
          <w:p w14:paraId="0CC523DC" w14:textId="77777777" w:rsidR="001B611F" w:rsidRDefault="001B611F">
            <w:pPr>
              <w:keepNext/>
              <w:keepLines/>
              <w:rPr>
                <w:rFonts w:ascii="Arial" w:hAnsi="Arial" w:cs="Arial"/>
                <w:b/>
                <w:color w:val="000000"/>
                <w:sz w:val="18"/>
                <w:lang w:eastAsia="zh-TW"/>
              </w:rPr>
            </w:pPr>
            <w:r>
              <w:rPr>
                <w:rFonts w:ascii="Arial" w:hAnsi="Arial" w:cs="Arial"/>
                <w:b/>
                <w:color w:val="000000"/>
                <w:sz w:val="18"/>
                <w:lang w:eastAsia="zh-TW"/>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1FD5475" w14:textId="77777777" w:rsidR="001B611F" w:rsidRDefault="001B611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E9DB0CB" w14:textId="77777777" w:rsidR="001B611F" w:rsidRDefault="001B611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2946010" w14:textId="77777777" w:rsidR="001B611F" w:rsidRDefault="001B611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1361EE8" w14:textId="77777777" w:rsidR="001B611F" w:rsidRDefault="001B611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Note</w:t>
            </w:r>
          </w:p>
        </w:tc>
        <w:tc>
          <w:tcPr>
            <w:tcW w:w="0" w:type="auto"/>
            <w:tcBorders>
              <w:top w:val="single" w:sz="4" w:space="0" w:color="auto"/>
              <w:left w:val="single" w:sz="4" w:space="0" w:color="auto"/>
              <w:bottom w:val="single" w:sz="4" w:space="0" w:color="auto"/>
              <w:right w:val="single" w:sz="4" w:space="0" w:color="auto"/>
            </w:tcBorders>
            <w:hideMark/>
          </w:tcPr>
          <w:p w14:paraId="144C5CA3" w14:textId="77777777" w:rsidR="001B611F" w:rsidRDefault="001B611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Mandatory/Optional</w:t>
            </w:r>
          </w:p>
        </w:tc>
      </w:tr>
      <w:tr w:rsidR="005934A2" w14:paraId="2393A76F" w14:textId="77777777" w:rsidTr="001B611F">
        <w:trPr>
          <w:trHeight w:val="363"/>
        </w:trPr>
        <w:tc>
          <w:tcPr>
            <w:tcW w:w="0" w:type="auto"/>
            <w:tcBorders>
              <w:top w:val="single" w:sz="4" w:space="0" w:color="auto"/>
              <w:left w:val="single" w:sz="4" w:space="0" w:color="auto"/>
              <w:bottom w:val="single" w:sz="4" w:space="0" w:color="auto"/>
              <w:right w:val="single" w:sz="4" w:space="0" w:color="auto"/>
            </w:tcBorders>
          </w:tcPr>
          <w:p w14:paraId="21031ACE" w14:textId="77777777" w:rsidR="001B611F" w:rsidRDefault="00F47F81">
            <w:pPr>
              <w:keepNext/>
              <w:keepLines/>
              <w:overflowPunct w:val="0"/>
              <w:autoSpaceDE w:val="0"/>
              <w:autoSpaceDN w:val="0"/>
              <w:adjustRightInd w:val="0"/>
              <w:textAlignment w:val="baseline"/>
              <w:rPr>
                <w:rFonts w:ascii="Arial" w:hAnsi="Arial" w:cs="Arial"/>
                <w:sz w:val="18"/>
                <w:szCs w:val="18"/>
                <w:lang w:eastAsia="zh-TW"/>
              </w:rPr>
            </w:pPr>
            <w:r>
              <w:rPr>
                <w:rFonts w:ascii="Arial" w:hAnsi="Arial" w:cs="Arial"/>
                <w:sz w:val="18"/>
                <w:szCs w:val="18"/>
                <w:lang w:eastAsia="zh-TW"/>
              </w:rPr>
              <w:t>40</w:t>
            </w:r>
          </w:p>
          <w:p w14:paraId="6EA03B55" w14:textId="630BC148" w:rsidR="00F47F81" w:rsidRDefault="00F47F81">
            <w:pPr>
              <w:keepNext/>
              <w:keepLines/>
              <w:overflowPunct w:val="0"/>
              <w:autoSpaceDE w:val="0"/>
              <w:autoSpaceDN w:val="0"/>
              <w:adjustRightInd w:val="0"/>
              <w:textAlignment w:val="baseline"/>
              <w:rPr>
                <w:rFonts w:ascii="Arial" w:hAnsi="Arial" w:cs="Arial"/>
                <w:sz w:val="18"/>
                <w:szCs w:val="18"/>
                <w:lang w:eastAsia="zh-TW"/>
              </w:rPr>
            </w:pPr>
            <w:r>
              <w:rPr>
                <w:rFonts w:ascii="Arial" w:hAnsi="Arial" w:cs="Arial"/>
                <w:sz w:val="18"/>
                <w:szCs w:val="18"/>
                <w:lang w:eastAsia="zh-TW"/>
              </w:rPr>
              <w:t>NR NTN enh</w:t>
            </w:r>
          </w:p>
        </w:tc>
        <w:tc>
          <w:tcPr>
            <w:tcW w:w="0" w:type="auto"/>
            <w:tcBorders>
              <w:top w:val="single" w:sz="4" w:space="0" w:color="auto"/>
              <w:left w:val="single" w:sz="4" w:space="0" w:color="auto"/>
              <w:bottom w:val="single" w:sz="4" w:space="0" w:color="auto"/>
              <w:right w:val="single" w:sz="4" w:space="0" w:color="auto"/>
            </w:tcBorders>
          </w:tcPr>
          <w:p w14:paraId="14112976" w14:textId="4943E4B0" w:rsidR="001B611F" w:rsidRDefault="00F47F81">
            <w:pPr>
              <w:keepNext/>
              <w:keepLines/>
              <w:overflowPunct w:val="0"/>
              <w:autoSpaceDE w:val="0"/>
              <w:autoSpaceDN w:val="0"/>
              <w:adjustRightInd w:val="0"/>
              <w:textAlignment w:val="baseline"/>
              <w:rPr>
                <w:rFonts w:ascii="Arial" w:hAnsi="Arial" w:cs="Arial"/>
                <w:sz w:val="18"/>
                <w:szCs w:val="18"/>
                <w:lang w:eastAsia="zh-TW"/>
              </w:rPr>
            </w:pPr>
            <w:r>
              <w:rPr>
                <w:rFonts w:ascii="Arial" w:hAnsi="Arial" w:cs="Arial"/>
                <w:sz w:val="18"/>
                <w:szCs w:val="18"/>
                <w:lang w:eastAsia="zh-TW"/>
              </w:rPr>
              <w:t>[40-1]</w:t>
            </w:r>
          </w:p>
        </w:tc>
        <w:tc>
          <w:tcPr>
            <w:tcW w:w="0" w:type="auto"/>
            <w:tcBorders>
              <w:top w:val="single" w:sz="4" w:space="0" w:color="auto"/>
              <w:left w:val="single" w:sz="4" w:space="0" w:color="auto"/>
              <w:bottom w:val="single" w:sz="4" w:space="0" w:color="auto"/>
              <w:right w:val="single" w:sz="4" w:space="0" w:color="auto"/>
            </w:tcBorders>
          </w:tcPr>
          <w:p w14:paraId="717057D3" w14:textId="30139FC0" w:rsidR="001B611F" w:rsidRDefault="005E7A3E">
            <w:pPr>
              <w:keepNext/>
              <w:keepLines/>
              <w:overflowPunct w:val="0"/>
              <w:autoSpaceDE w:val="0"/>
              <w:autoSpaceDN w:val="0"/>
              <w:adjustRightInd w:val="0"/>
              <w:textAlignment w:val="baseline"/>
              <w:rPr>
                <w:rFonts w:ascii="Arial" w:hAnsi="Arial" w:cs="Arial"/>
                <w:sz w:val="18"/>
                <w:szCs w:val="18"/>
                <w:lang w:eastAsia="zh-TW"/>
              </w:rPr>
            </w:pPr>
            <w:r>
              <w:rPr>
                <w:rFonts w:ascii="Arial" w:hAnsi="Arial" w:cs="Arial"/>
                <w:sz w:val="18"/>
                <w:szCs w:val="18"/>
                <w:lang w:eastAsia="zh-TW"/>
              </w:rPr>
              <w:t xml:space="preserve">Max duration for </w:t>
            </w:r>
            <w:r w:rsidR="0006360F">
              <w:rPr>
                <w:rFonts w:ascii="Arial" w:hAnsi="Arial" w:cs="Arial"/>
                <w:sz w:val="18"/>
                <w:szCs w:val="18"/>
                <w:lang w:eastAsia="zh-TW"/>
              </w:rPr>
              <w:t xml:space="preserve">DMRS bundling </w:t>
            </w:r>
            <w:r>
              <w:rPr>
                <w:rFonts w:ascii="Arial" w:hAnsi="Arial" w:cs="Arial"/>
                <w:sz w:val="18"/>
                <w:szCs w:val="18"/>
                <w:lang w:eastAsia="zh-TW"/>
              </w:rPr>
              <w:t xml:space="preserve">for NGSO </w:t>
            </w:r>
          </w:p>
        </w:tc>
        <w:tc>
          <w:tcPr>
            <w:tcW w:w="0" w:type="auto"/>
            <w:tcBorders>
              <w:top w:val="single" w:sz="4" w:space="0" w:color="auto"/>
              <w:left w:val="single" w:sz="4" w:space="0" w:color="auto"/>
              <w:bottom w:val="single" w:sz="4" w:space="0" w:color="auto"/>
              <w:right w:val="single" w:sz="4" w:space="0" w:color="auto"/>
            </w:tcBorders>
          </w:tcPr>
          <w:p w14:paraId="7DE6302F" w14:textId="048122BF" w:rsidR="001B611F" w:rsidRDefault="00F35299">
            <w:pPr>
              <w:snapToGrid w:val="0"/>
              <w:contextualSpacing/>
              <w:rPr>
                <w:rFonts w:ascii="Arial" w:hAnsi="Arial" w:cs="Arial"/>
                <w:sz w:val="18"/>
                <w:szCs w:val="18"/>
                <w:lang w:eastAsia="zh-TW"/>
              </w:rPr>
            </w:pPr>
            <w:r>
              <w:rPr>
                <w:rFonts w:ascii="Arial" w:hAnsi="Arial" w:cs="Arial"/>
                <w:sz w:val="18"/>
                <w:szCs w:val="18"/>
                <w:lang w:eastAsia="zh-TW"/>
              </w:rPr>
              <w:t>Indicate the UE maximum duration for DMRS bundling for NGSO</w:t>
            </w:r>
          </w:p>
        </w:tc>
        <w:tc>
          <w:tcPr>
            <w:tcW w:w="0" w:type="auto"/>
            <w:tcBorders>
              <w:top w:val="single" w:sz="4" w:space="0" w:color="auto"/>
              <w:left w:val="single" w:sz="4" w:space="0" w:color="auto"/>
              <w:bottom w:val="single" w:sz="4" w:space="0" w:color="auto"/>
              <w:right w:val="single" w:sz="4" w:space="0" w:color="auto"/>
            </w:tcBorders>
          </w:tcPr>
          <w:p w14:paraId="02D38911" w14:textId="77777777" w:rsidR="001B611F" w:rsidRDefault="001B611F">
            <w:pPr>
              <w:keepNext/>
              <w:keepLines/>
              <w:overflowPunct w:val="0"/>
              <w:autoSpaceDE w:val="0"/>
              <w:autoSpaceDN w:val="0"/>
              <w:adjustRightInd w:val="0"/>
              <w:textAlignment w:val="baseline"/>
              <w:rPr>
                <w:rFonts w:ascii="Arial"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14:paraId="083E0CBF" w14:textId="1CCF3AFB" w:rsidR="001B611F" w:rsidRDefault="00F35299">
            <w:pPr>
              <w:keepNext/>
              <w:keepLines/>
              <w:overflowPunct w:val="0"/>
              <w:autoSpaceDE w:val="0"/>
              <w:autoSpaceDN w:val="0"/>
              <w:adjustRightInd w:val="0"/>
              <w:textAlignment w:val="baseline"/>
              <w:rPr>
                <w:rFonts w:ascii="Arial" w:hAnsi="Arial" w:cs="Arial"/>
                <w:sz w:val="18"/>
                <w:szCs w:val="18"/>
                <w:lang w:eastAsia="zh-TW"/>
              </w:rPr>
            </w:pPr>
            <w:r>
              <w:rPr>
                <w:rFonts w:ascii="Arial" w:hAnsi="Arial" w:cs="Arial"/>
                <w:sz w:val="18"/>
                <w:szCs w:val="18"/>
                <w:lang w:eastAsia="zh-TW"/>
              </w:rPr>
              <w:t>Yes</w:t>
            </w:r>
          </w:p>
        </w:tc>
        <w:tc>
          <w:tcPr>
            <w:tcW w:w="0" w:type="auto"/>
            <w:tcBorders>
              <w:top w:val="single" w:sz="4" w:space="0" w:color="auto"/>
              <w:left w:val="single" w:sz="4" w:space="0" w:color="auto"/>
              <w:bottom w:val="single" w:sz="4" w:space="0" w:color="auto"/>
              <w:right w:val="single" w:sz="4" w:space="0" w:color="auto"/>
            </w:tcBorders>
          </w:tcPr>
          <w:p w14:paraId="4F7BBE60" w14:textId="77777777" w:rsidR="001B611F" w:rsidRDefault="001B611F">
            <w:pPr>
              <w:keepNext/>
              <w:keepLines/>
              <w:overflowPunct w:val="0"/>
              <w:autoSpaceDE w:val="0"/>
              <w:autoSpaceDN w:val="0"/>
              <w:adjustRightInd w:val="0"/>
              <w:textAlignment w:val="baseline"/>
              <w:rPr>
                <w:rFonts w:ascii="Arial"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14:paraId="5943422E" w14:textId="1291069E" w:rsidR="00EF2BE3" w:rsidRDefault="00EF2BE3">
            <w:pPr>
              <w:keepNext/>
              <w:keepLines/>
              <w:rPr>
                <w:rFonts w:ascii="Arial" w:hAnsi="Arial" w:cs="Arial"/>
                <w:sz w:val="18"/>
                <w:szCs w:val="18"/>
                <w:lang w:eastAsia="zh-TW"/>
              </w:rPr>
            </w:pPr>
            <w:r>
              <w:rPr>
                <w:rStyle w:val="cf01"/>
              </w:rPr>
              <w:t>DM-RS bundling enhancement for PUSCH</w:t>
            </w:r>
            <w:r w:rsidR="005934A2">
              <w:rPr>
                <w:rStyle w:val="cf01"/>
              </w:rPr>
              <w:t xml:space="preserve"> can not be configured for the UE</w:t>
            </w:r>
            <w:r>
              <w:rPr>
                <w:rStyle w:val="cf01"/>
              </w:rPr>
              <w:t xml:space="preserve"> in NTN NGSO scenarios</w:t>
            </w:r>
          </w:p>
        </w:tc>
        <w:tc>
          <w:tcPr>
            <w:tcW w:w="0" w:type="auto"/>
            <w:tcBorders>
              <w:top w:val="single" w:sz="4" w:space="0" w:color="auto"/>
              <w:left w:val="single" w:sz="4" w:space="0" w:color="auto"/>
              <w:bottom w:val="single" w:sz="4" w:space="0" w:color="auto"/>
              <w:right w:val="single" w:sz="4" w:space="0" w:color="auto"/>
            </w:tcBorders>
          </w:tcPr>
          <w:p w14:paraId="044EBD0D" w14:textId="5C3A485B" w:rsidR="001B611F" w:rsidRDefault="00F35299">
            <w:pPr>
              <w:keepNext/>
              <w:keepLines/>
              <w:rPr>
                <w:rFonts w:ascii="Arial" w:hAnsi="Arial" w:cs="Arial"/>
                <w:sz w:val="18"/>
                <w:szCs w:val="18"/>
                <w:lang w:eastAsia="zh-TW"/>
              </w:rPr>
            </w:pPr>
            <w:r>
              <w:rPr>
                <w:rFonts w:ascii="Arial" w:hAnsi="Arial" w:cs="Arial"/>
                <w:sz w:val="18"/>
                <w:szCs w:val="18"/>
                <w:lang w:eastAsia="zh-TW"/>
              </w:rPr>
              <w:t>Per band</w:t>
            </w:r>
          </w:p>
        </w:tc>
        <w:tc>
          <w:tcPr>
            <w:tcW w:w="0" w:type="auto"/>
            <w:tcBorders>
              <w:top w:val="single" w:sz="4" w:space="0" w:color="auto"/>
              <w:left w:val="single" w:sz="4" w:space="0" w:color="auto"/>
              <w:bottom w:val="single" w:sz="4" w:space="0" w:color="auto"/>
              <w:right w:val="single" w:sz="4" w:space="0" w:color="auto"/>
            </w:tcBorders>
          </w:tcPr>
          <w:p w14:paraId="5BB74322" w14:textId="31661B82" w:rsidR="001B611F" w:rsidRDefault="00F35299">
            <w:pPr>
              <w:keepNext/>
              <w:keepLines/>
              <w:overflowPunct w:val="0"/>
              <w:autoSpaceDE w:val="0"/>
              <w:autoSpaceDN w:val="0"/>
              <w:adjustRightInd w:val="0"/>
              <w:textAlignment w:val="baseline"/>
              <w:rPr>
                <w:rFonts w:ascii="Arial" w:hAnsi="Arial" w:cs="Arial"/>
                <w:sz w:val="18"/>
                <w:szCs w:val="18"/>
                <w:lang w:eastAsia="zh-TW"/>
              </w:rPr>
            </w:pPr>
            <w:r>
              <w:rPr>
                <w:rFonts w:ascii="Arial" w:hAnsi="Arial" w:cs="Arial"/>
                <w:sz w:val="18"/>
                <w:szCs w:val="18"/>
                <w:lang w:eastAsia="zh-TW"/>
              </w:rPr>
              <w:t>Yes</w:t>
            </w:r>
          </w:p>
        </w:tc>
        <w:tc>
          <w:tcPr>
            <w:tcW w:w="0" w:type="auto"/>
            <w:tcBorders>
              <w:top w:val="single" w:sz="4" w:space="0" w:color="auto"/>
              <w:left w:val="single" w:sz="4" w:space="0" w:color="auto"/>
              <w:bottom w:val="single" w:sz="4" w:space="0" w:color="auto"/>
              <w:right w:val="single" w:sz="4" w:space="0" w:color="auto"/>
            </w:tcBorders>
          </w:tcPr>
          <w:p w14:paraId="20975E06" w14:textId="0A64AAEE" w:rsidR="001B611F" w:rsidRDefault="00B1374E">
            <w:pPr>
              <w:keepNext/>
              <w:keepLines/>
              <w:overflowPunct w:val="0"/>
              <w:autoSpaceDE w:val="0"/>
              <w:autoSpaceDN w:val="0"/>
              <w:adjustRightInd w:val="0"/>
              <w:textAlignment w:val="baseline"/>
              <w:rPr>
                <w:rFonts w:ascii="Arial" w:hAnsi="Arial" w:cs="Arial"/>
                <w:sz w:val="18"/>
                <w:szCs w:val="18"/>
                <w:lang w:eastAsia="zh-TW"/>
              </w:rPr>
            </w:pPr>
            <w:r>
              <w:rPr>
                <w:rFonts w:ascii="Arial" w:hAnsi="Arial" w:cs="Arial"/>
                <w:sz w:val="18"/>
                <w:szCs w:val="18"/>
                <w:lang w:eastAsia="zh-TW"/>
              </w:rPr>
              <w:t>NO</w:t>
            </w:r>
          </w:p>
        </w:tc>
        <w:tc>
          <w:tcPr>
            <w:tcW w:w="0" w:type="auto"/>
            <w:tcBorders>
              <w:top w:val="single" w:sz="4" w:space="0" w:color="auto"/>
              <w:left w:val="single" w:sz="4" w:space="0" w:color="auto"/>
              <w:bottom w:val="single" w:sz="4" w:space="0" w:color="auto"/>
              <w:right w:val="single" w:sz="4" w:space="0" w:color="auto"/>
            </w:tcBorders>
          </w:tcPr>
          <w:p w14:paraId="69FECA85" w14:textId="77777777" w:rsidR="001B611F" w:rsidRDefault="001B611F">
            <w:pPr>
              <w:keepNext/>
              <w:keepLines/>
              <w:overflowPunct w:val="0"/>
              <w:autoSpaceDE w:val="0"/>
              <w:autoSpaceDN w:val="0"/>
              <w:adjustRightInd w:val="0"/>
              <w:textAlignment w:val="baseline"/>
              <w:rPr>
                <w:rFonts w:ascii="Arial"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14:paraId="6EAC2EF3" w14:textId="77777777" w:rsidR="001B611F" w:rsidRDefault="001B611F">
            <w:pPr>
              <w:keepNext/>
              <w:keepLines/>
              <w:overflowPunct w:val="0"/>
              <w:autoSpaceDE w:val="0"/>
              <w:autoSpaceDN w:val="0"/>
              <w:adjustRightInd w:val="0"/>
              <w:textAlignment w:val="baseline"/>
              <w:rPr>
                <w:rFonts w:ascii="Arial"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14:paraId="5E9209ED" w14:textId="2E365777" w:rsidR="001B611F" w:rsidRDefault="00DF2C76">
            <w:pPr>
              <w:keepNext/>
              <w:keepLines/>
              <w:overflowPunct w:val="0"/>
              <w:autoSpaceDE w:val="0"/>
              <w:autoSpaceDN w:val="0"/>
              <w:adjustRightInd w:val="0"/>
              <w:textAlignment w:val="baseline"/>
              <w:rPr>
                <w:rFonts w:ascii="Arial" w:hAnsi="Arial" w:cs="Arial"/>
                <w:sz w:val="18"/>
                <w:szCs w:val="18"/>
                <w:lang w:eastAsia="zh-TW"/>
              </w:rPr>
            </w:pPr>
            <w:r>
              <w:rPr>
                <w:rFonts w:ascii="Arial" w:hAnsi="Arial" w:cs="Arial"/>
                <w:sz w:val="18"/>
                <w:szCs w:val="18"/>
                <w:lang w:eastAsia="zh-TW"/>
              </w:rPr>
              <w:t>Optional</w:t>
            </w:r>
          </w:p>
        </w:tc>
      </w:tr>
    </w:tbl>
    <w:p w14:paraId="5B27945B" w14:textId="77777777" w:rsidR="001B611F" w:rsidRDefault="001B611F">
      <w:pPr>
        <w:spacing w:after="0"/>
        <w:rPr>
          <w:bCs/>
          <w:lang w:val="en-US"/>
        </w:rPr>
        <w:sectPr w:rsidR="001B611F" w:rsidSect="00B1374E">
          <w:pgSz w:w="23811" w:h="16838" w:orient="landscape" w:code="8"/>
          <w:pgMar w:top="1021" w:right="1134" w:bottom="1021" w:left="1287" w:header="720" w:footer="578" w:gutter="0"/>
          <w:cols w:space="720"/>
          <w:titlePg/>
          <w:docGrid w:linePitch="272"/>
        </w:sectPr>
      </w:pPr>
    </w:p>
    <w:p w14:paraId="2FC2EFA4" w14:textId="5CF32392" w:rsidR="00AF6806" w:rsidRDefault="00AF6806">
      <w:pPr>
        <w:spacing w:after="0"/>
        <w:rPr>
          <w:bCs/>
          <w:lang w:val="en-US"/>
        </w:rPr>
      </w:pPr>
    </w:p>
    <w:p w14:paraId="75B21720" w14:textId="77777777" w:rsidR="00AF6806" w:rsidRDefault="00AF6806" w:rsidP="00786A7A">
      <w:pPr>
        <w:pStyle w:val="Proposal"/>
        <w:numPr>
          <w:ilvl w:val="0"/>
          <w:numId w:val="0"/>
        </w:numPr>
        <w:rPr>
          <w:b w:val="0"/>
          <w:bCs/>
          <w:lang w:val="en-US"/>
        </w:rPr>
      </w:pPr>
    </w:p>
    <w:p w14:paraId="0C9C2CB2" w14:textId="77777777" w:rsidR="00AF6806" w:rsidRPr="0074522E" w:rsidRDefault="00AF6806" w:rsidP="00786A7A">
      <w:pPr>
        <w:pStyle w:val="Proposal"/>
        <w:numPr>
          <w:ilvl w:val="0"/>
          <w:numId w:val="0"/>
        </w:numPr>
        <w:rPr>
          <w:b w:val="0"/>
          <w:bCs/>
          <w:lang w:val="en-US"/>
        </w:rPr>
      </w:pPr>
    </w:p>
    <w:bookmarkEnd w:id="0"/>
    <w:p w14:paraId="57022FC3" w14:textId="77777777" w:rsidR="00E2572C" w:rsidRPr="00F102E6" w:rsidRDefault="00E2572C" w:rsidP="00E2572C">
      <w:pPr>
        <w:pStyle w:val="Heading1"/>
      </w:pPr>
      <w:r w:rsidRPr="00F102E6">
        <w:t>Conclusions</w:t>
      </w:r>
    </w:p>
    <w:p w14:paraId="09EF2AA1" w14:textId="0981E2F5" w:rsidR="00034B6B" w:rsidRDefault="00422025" w:rsidP="009F5C86">
      <w:r w:rsidRPr="00F102E6">
        <w:t>In this contribution</w:t>
      </w:r>
      <w:r w:rsidR="00760997" w:rsidRPr="00F102E6">
        <w:t xml:space="preserve">, </w:t>
      </w:r>
      <w:r w:rsidR="00BF17AA" w:rsidRPr="00F102E6">
        <w:t xml:space="preserve">we present our view on </w:t>
      </w:r>
      <w:r w:rsidR="004475F1">
        <w:t>RAN1 LS[1]</w:t>
      </w:r>
      <w:r w:rsidR="000B028D">
        <w:t xml:space="preserve"> </w:t>
      </w:r>
      <w:r w:rsidR="00B3774B">
        <w:t>with additional consideration to extend it to FR2 band</w:t>
      </w:r>
      <w:r w:rsidR="00760997" w:rsidRPr="00F102E6">
        <w:t>:</w:t>
      </w:r>
    </w:p>
    <w:p w14:paraId="44F2B057" w14:textId="17FEF452" w:rsidR="009902A0" w:rsidRDefault="00B3774B" w:rsidP="007D3FB4">
      <w:pPr>
        <w:pStyle w:val="Proposal"/>
        <w:numPr>
          <w:ilvl w:val="0"/>
          <w:numId w:val="0"/>
        </w:numPr>
        <w:ind w:left="360" w:hanging="360"/>
      </w:pPr>
      <w:r>
        <w:fldChar w:fldCharType="begin"/>
      </w:r>
      <w:r>
        <w:instrText xml:space="preserve"> REF _Ref158896665 \n \h </w:instrText>
      </w:r>
      <w:r>
        <w:fldChar w:fldCharType="separate"/>
      </w:r>
      <w:r>
        <w:t>Proposal-1:</w:t>
      </w:r>
      <w:r>
        <w:fldChar w:fldCharType="end"/>
      </w:r>
      <w:r>
        <w:fldChar w:fldCharType="begin"/>
      </w:r>
      <w:r>
        <w:instrText xml:space="preserve"> REF _Ref158896665 \h </w:instrText>
      </w:r>
      <w:r>
        <w:fldChar w:fldCharType="separate"/>
      </w:r>
      <w:r>
        <w:rPr>
          <w:lang w:val="en-US"/>
        </w:rPr>
        <w:t>The new capability for DMRS bundling time window applicable to both NTN FR1 and FR2 band.</w:t>
      </w:r>
      <w:r>
        <w:fldChar w:fldCharType="end"/>
      </w:r>
    </w:p>
    <w:p w14:paraId="06CA6BF8" w14:textId="77777777" w:rsidR="009902A0" w:rsidRDefault="009902A0" w:rsidP="009F5C86"/>
    <w:p w14:paraId="2263E547" w14:textId="77777777" w:rsidR="009506E1" w:rsidRPr="00F102E6" w:rsidRDefault="009506E1" w:rsidP="009506E1">
      <w:pPr>
        <w:pStyle w:val="Heading1"/>
      </w:pPr>
      <w:r w:rsidRPr="00F102E6">
        <w:t>References</w:t>
      </w:r>
    </w:p>
    <w:p w14:paraId="1A7E2383" w14:textId="6CBB7D7C" w:rsidR="000B7D28" w:rsidRDefault="004B2D1B" w:rsidP="006F35DA">
      <w:pPr>
        <w:pStyle w:val="Reference"/>
      </w:pPr>
      <w:bookmarkStart w:id="2" w:name="_Ref115362883"/>
      <w:r w:rsidRPr="004B2D1B">
        <w:t>R4-2321976</w:t>
      </w:r>
      <w:r w:rsidR="007E5845">
        <w:t xml:space="preserve">, </w:t>
      </w:r>
      <w:r w:rsidR="004C1EA1" w:rsidRPr="004C1EA1">
        <w:t>LS on UE capability to support DMRS bundling for GSO and NGSO</w:t>
      </w:r>
    </w:p>
    <w:bookmarkEnd w:id="2"/>
    <w:p w14:paraId="6E883791" w14:textId="6F7449CC" w:rsidR="007E28A0" w:rsidRPr="00F47552" w:rsidRDefault="007E28A0" w:rsidP="00B3774B">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520CC7F3" w14:textId="77777777" w:rsidR="001A45C3" w:rsidRDefault="001A45C3" w:rsidP="001A45C3">
      <w:pPr>
        <w:pStyle w:val="Heading1"/>
      </w:pPr>
      <w:r>
        <w:t>Annex</w:t>
      </w:r>
    </w:p>
    <w:p w14:paraId="78472ABC" w14:textId="77777777" w:rsidR="00D312CB" w:rsidRPr="00D312CB" w:rsidRDefault="00D312CB" w:rsidP="00D312CB">
      <w:pPr>
        <w:spacing w:after="60"/>
        <w:ind w:left="1985" w:hanging="1985"/>
        <w:rPr>
          <w:rFonts w:ascii="Arial" w:hAnsi="Arial" w:cs="Arial"/>
          <w:b/>
          <w:bCs/>
          <w:noProof/>
          <w:sz w:val="22"/>
        </w:rPr>
      </w:pPr>
      <w:r w:rsidRPr="00D312CB">
        <w:rPr>
          <w:rFonts w:ascii="Arial" w:hAnsi="Arial" w:cs="Arial"/>
          <w:b/>
          <w:bCs/>
          <w:noProof/>
          <w:sz w:val="22"/>
        </w:rPr>
        <w:t>3GPP TSG-RAN WG4 Meeting # 110</w:t>
      </w:r>
      <w:r w:rsidRPr="00D312CB">
        <w:rPr>
          <w:rFonts w:ascii="Arial" w:hAnsi="Arial" w:cs="Arial"/>
          <w:b/>
          <w:bCs/>
          <w:noProof/>
          <w:sz w:val="22"/>
        </w:rPr>
        <w:tab/>
      </w:r>
      <w:r w:rsidRPr="00D312CB">
        <w:rPr>
          <w:rFonts w:ascii="Arial" w:hAnsi="Arial" w:cs="Arial"/>
          <w:b/>
          <w:bCs/>
          <w:noProof/>
          <w:sz w:val="22"/>
        </w:rPr>
        <w:tab/>
      </w:r>
      <w:r w:rsidRPr="00D312CB">
        <w:rPr>
          <w:rFonts w:ascii="Arial" w:hAnsi="Arial" w:cs="Arial"/>
          <w:b/>
          <w:bCs/>
          <w:noProof/>
          <w:sz w:val="22"/>
        </w:rPr>
        <w:tab/>
      </w:r>
      <w:r w:rsidRPr="00D312CB">
        <w:rPr>
          <w:rFonts w:ascii="Arial" w:hAnsi="Arial" w:cs="Arial"/>
          <w:b/>
          <w:bCs/>
          <w:noProof/>
          <w:sz w:val="22"/>
        </w:rPr>
        <w:tab/>
      </w:r>
      <w:r w:rsidRPr="00D312CB">
        <w:rPr>
          <w:rFonts w:ascii="Arial" w:hAnsi="Arial" w:cs="Arial"/>
          <w:b/>
          <w:bCs/>
          <w:noProof/>
          <w:sz w:val="22"/>
        </w:rPr>
        <w:tab/>
      </w:r>
      <w:r w:rsidRPr="00D312CB">
        <w:rPr>
          <w:rFonts w:ascii="Arial" w:hAnsi="Arial" w:cs="Arial"/>
          <w:b/>
          <w:bCs/>
          <w:noProof/>
          <w:sz w:val="22"/>
        </w:rPr>
        <w:tab/>
        <w:t>R4-240xyz</w:t>
      </w:r>
    </w:p>
    <w:p w14:paraId="2D80732E" w14:textId="5D3F62BC" w:rsidR="001A45C3" w:rsidRDefault="00D312CB" w:rsidP="00D312CB">
      <w:pPr>
        <w:spacing w:after="60"/>
        <w:ind w:left="1985" w:hanging="1985"/>
        <w:rPr>
          <w:rFonts w:ascii="Arial" w:hAnsi="Arial" w:cs="Arial"/>
          <w:b/>
          <w:bCs/>
          <w:noProof/>
          <w:sz w:val="22"/>
        </w:rPr>
      </w:pPr>
      <w:r w:rsidRPr="00D312CB">
        <w:rPr>
          <w:rFonts w:ascii="Arial" w:hAnsi="Arial" w:cs="Arial"/>
          <w:b/>
          <w:bCs/>
          <w:noProof/>
          <w:sz w:val="22"/>
        </w:rPr>
        <w:t>Athens, Greece, Feb 26 – March 1, 2024</w:t>
      </w:r>
      <w:r w:rsidRPr="00D312CB">
        <w:rPr>
          <w:rFonts w:ascii="Arial" w:hAnsi="Arial" w:cs="Arial"/>
          <w:b/>
          <w:bCs/>
          <w:noProof/>
          <w:sz w:val="22"/>
        </w:rPr>
        <w:tab/>
      </w:r>
    </w:p>
    <w:p w14:paraId="4C8790AC" w14:textId="77777777" w:rsidR="00D312CB" w:rsidRDefault="00D312CB" w:rsidP="00D312CB">
      <w:pPr>
        <w:spacing w:after="60"/>
        <w:ind w:left="1985" w:hanging="1985"/>
        <w:rPr>
          <w:b/>
          <w:noProof/>
          <w:sz w:val="24"/>
        </w:rPr>
      </w:pPr>
    </w:p>
    <w:p w14:paraId="33CF73F1" w14:textId="3798605D" w:rsidR="001A45C3" w:rsidRDefault="001A45C3" w:rsidP="001A45C3">
      <w:pPr>
        <w:spacing w:after="60"/>
        <w:ind w:left="1985" w:hanging="1985"/>
        <w:rPr>
          <w:rFonts w:cs="Arial"/>
          <w:bCs/>
        </w:rPr>
      </w:pPr>
      <w:r>
        <w:rPr>
          <w:rFonts w:cs="Arial"/>
          <w:b/>
        </w:rPr>
        <w:t>Title:</w:t>
      </w:r>
      <w:r>
        <w:rPr>
          <w:rFonts w:cs="Arial"/>
          <w:b/>
        </w:rPr>
        <w:tab/>
      </w:r>
      <w:r w:rsidRPr="005C557F">
        <w:rPr>
          <w:rFonts w:cs="Arial"/>
          <w:bCs/>
        </w:rPr>
        <w:t xml:space="preserve">LS on </w:t>
      </w:r>
      <w:r>
        <w:rPr>
          <w:rFonts w:cs="Arial"/>
          <w:bCs/>
        </w:rPr>
        <w:t xml:space="preserve">UE capability </w:t>
      </w:r>
      <w:r w:rsidR="008648E1">
        <w:rPr>
          <w:rFonts w:cs="Arial"/>
          <w:bCs/>
        </w:rPr>
        <w:t>t</w:t>
      </w:r>
      <w:r w:rsidR="004C1EA1">
        <w:rPr>
          <w:rFonts w:cs="Arial"/>
          <w:bCs/>
        </w:rPr>
        <w:t xml:space="preserve">he </w:t>
      </w:r>
      <w:r>
        <w:rPr>
          <w:rFonts w:cs="Arial"/>
          <w:bCs/>
        </w:rPr>
        <w:t xml:space="preserve">support DMRS </w:t>
      </w:r>
      <w:r w:rsidR="008F1B3D">
        <w:rPr>
          <w:rFonts w:cs="Arial"/>
          <w:bCs/>
        </w:rPr>
        <w:t>bundling for GSO and NGSO</w:t>
      </w:r>
      <w:r w:rsidR="008648E1">
        <w:rPr>
          <w:rFonts w:cs="Arial"/>
          <w:bCs/>
        </w:rPr>
        <w:t xml:space="preserve"> for FR2</w:t>
      </w:r>
      <w:r>
        <w:rPr>
          <w:rFonts w:cs="Arial"/>
          <w:bCs/>
        </w:rPr>
        <w:t xml:space="preserve"> </w:t>
      </w:r>
    </w:p>
    <w:p w14:paraId="389FC249" w14:textId="54CA9CB6" w:rsidR="001A45C3" w:rsidRDefault="001A45C3" w:rsidP="001A45C3">
      <w:pPr>
        <w:spacing w:after="60"/>
        <w:ind w:left="1985" w:hanging="1985"/>
        <w:rPr>
          <w:rFonts w:cs="Arial"/>
          <w:bCs/>
        </w:rPr>
      </w:pPr>
      <w:r>
        <w:rPr>
          <w:rFonts w:cs="Arial"/>
          <w:b/>
        </w:rPr>
        <w:t>Response to:</w:t>
      </w:r>
      <w:r>
        <w:rPr>
          <w:rFonts w:cs="Arial"/>
          <w:bCs/>
        </w:rPr>
        <w:tab/>
      </w:r>
    </w:p>
    <w:p w14:paraId="63ED4D46" w14:textId="77777777" w:rsidR="001A45C3" w:rsidRDefault="001A45C3" w:rsidP="001A45C3">
      <w:pPr>
        <w:spacing w:after="60"/>
        <w:ind w:left="1985" w:hanging="1985"/>
        <w:rPr>
          <w:rFonts w:cs="Arial"/>
          <w:bCs/>
        </w:rPr>
      </w:pPr>
      <w:r>
        <w:rPr>
          <w:rFonts w:cs="Arial"/>
          <w:b/>
        </w:rPr>
        <w:t>Release:</w:t>
      </w:r>
      <w:r>
        <w:rPr>
          <w:rFonts w:cs="Arial"/>
          <w:bCs/>
        </w:rPr>
        <w:tab/>
        <w:t>Rel-18</w:t>
      </w:r>
    </w:p>
    <w:p w14:paraId="21BA5FB5" w14:textId="1DF82C5D" w:rsidR="001A45C3" w:rsidRDefault="001A45C3" w:rsidP="001A45C3">
      <w:pPr>
        <w:spacing w:after="60"/>
        <w:ind w:left="1985" w:hanging="1985"/>
        <w:rPr>
          <w:rFonts w:cs="Arial"/>
          <w:b/>
        </w:rPr>
      </w:pPr>
      <w:r>
        <w:rPr>
          <w:rFonts w:cs="Arial"/>
          <w:b/>
        </w:rPr>
        <w:t>Work Item:</w:t>
      </w:r>
      <w:r>
        <w:rPr>
          <w:rFonts w:cs="Arial"/>
          <w:bCs/>
        </w:rPr>
        <w:tab/>
      </w:r>
      <w:r w:rsidR="00C1569A" w:rsidRPr="00C1569A">
        <w:rPr>
          <w:rFonts w:cs="Arial"/>
          <w:bCs/>
        </w:rPr>
        <w:t>NR_NTN_enh-Core</w:t>
      </w:r>
    </w:p>
    <w:p w14:paraId="05F65E1A" w14:textId="77777777" w:rsidR="001A45C3" w:rsidRDefault="001A45C3" w:rsidP="001A45C3">
      <w:pPr>
        <w:spacing w:after="60"/>
        <w:ind w:left="1985" w:hanging="1985"/>
        <w:rPr>
          <w:rFonts w:cs="Arial"/>
          <w:bCs/>
        </w:rPr>
      </w:pPr>
      <w:r>
        <w:rPr>
          <w:rFonts w:cs="Arial"/>
          <w:b/>
        </w:rPr>
        <w:t>Source:</w:t>
      </w:r>
      <w:r>
        <w:rPr>
          <w:rFonts w:cs="Arial"/>
          <w:bCs/>
          <w:color w:val="FF0000"/>
        </w:rPr>
        <w:tab/>
      </w:r>
      <w:r w:rsidRPr="009658CD">
        <w:rPr>
          <w:rFonts w:cs="Arial"/>
          <w:bCs/>
        </w:rPr>
        <w:t>RAN WG4</w:t>
      </w:r>
    </w:p>
    <w:p w14:paraId="5784B986" w14:textId="6B22C140" w:rsidR="001A45C3" w:rsidRDefault="001A45C3" w:rsidP="001A45C3">
      <w:pPr>
        <w:spacing w:after="60"/>
        <w:ind w:left="1985" w:hanging="1985"/>
        <w:rPr>
          <w:rFonts w:cs="Arial"/>
          <w:bCs/>
        </w:rPr>
      </w:pPr>
      <w:r>
        <w:rPr>
          <w:rFonts w:cs="Arial"/>
          <w:b/>
        </w:rPr>
        <w:t>To:</w:t>
      </w:r>
      <w:r>
        <w:rPr>
          <w:rFonts w:cs="Arial"/>
          <w:bCs/>
        </w:rPr>
        <w:tab/>
        <w:t>RAN WG1</w:t>
      </w:r>
      <w:r w:rsidR="00835852">
        <w:rPr>
          <w:rFonts w:cs="Arial"/>
          <w:bCs/>
        </w:rPr>
        <w:t>/WG2</w:t>
      </w:r>
    </w:p>
    <w:p w14:paraId="19CE3EB8" w14:textId="77777777" w:rsidR="001A45C3" w:rsidRDefault="001A45C3" w:rsidP="001A45C3">
      <w:pPr>
        <w:spacing w:after="60"/>
        <w:ind w:left="1985" w:hanging="1985"/>
        <w:rPr>
          <w:rFonts w:cs="Arial"/>
          <w:bCs/>
        </w:rPr>
      </w:pPr>
      <w:r>
        <w:rPr>
          <w:rFonts w:cs="Arial"/>
          <w:b/>
        </w:rPr>
        <w:t>Cc:</w:t>
      </w:r>
      <w:r>
        <w:rPr>
          <w:rFonts w:cs="Arial"/>
          <w:bCs/>
        </w:rPr>
        <w:tab/>
      </w:r>
    </w:p>
    <w:p w14:paraId="1848E80C" w14:textId="77777777" w:rsidR="001A45C3" w:rsidRDefault="001A45C3" w:rsidP="001A45C3">
      <w:pPr>
        <w:spacing w:after="60"/>
        <w:ind w:left="1985" w:hanging="1985"/>
        <w:rPr>
          <w:rFonts w:cs="Arial"/>
          <w:bCs/>
        </w:rPr>
      </w:pPr>
    </w:p>
    <w:p w14:paraId="3FFAC79C" w14:textId="77777777" w:rsidR="001A45C3" w:rsidRDefault="001A45C3" w:rsidP="001A45C3">
      <w:pPr>
        <w:tabs>
          <w:tab w:val="left" w:pos="2268"/>
        </w:tabs>
        <w:rPr>
          <w:rFonts w:cs="Arial"/>
          <w:bCs/>
        </w:rPr>
      </w:pPr>
      <w:r>
        <w:rPr>
          <w:rFonts w:cs="Arial"/>
          <w:b/>
        </w:rPr>
        <w:t>Contact Person:</w:t>
      </w:r>
      <w:r>
        <w:rPr>
          <w:rFonts w:cs="Arial"/>
          <w:bCs/>
        </w:rPr>
        <w:tab/>
      </w:r>
    </w:p>
    <w:p w14:paraId="12C88ECE" w14:textId="77777777" w:rsidR="001A45C3" w:rsidRPr="000F5D56" w:rsidRDefault="001A45C3" w:rsidP="001A45C3">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331B343A" w14:textId="77777777" w:rsidR="001A45C3" w:rsidRPr="000F5D56" w:rsidRDefault="001A45C3" w:rsidP="001A45C3">
      <w:pPr>
        <w:spacing w:after="60"/>
        <w:ind w:left="1985" w:hanging="1985"/>
        <w:rPr>
          <w:rFonts w:cs="Arial"/>
          <w:b/>
        </w:rPr>
      </w:pPr>
      <w:r w:rsidRPr="000F5D56">
        <w:rPr>
          <w:rFonts w:cs="Arial"/>
          <w:b/>
        </w:rPr>
        <w:t>E-mail Address:</w:t>
      </w:r>
      <w:r w:rsidRPr="000F5D56">
        <w:rPr>
          <w:rFonts w:cs="Arial"/>
          <w:b/>
        </w:rPr>
        <w:tab/>
      </w:r>
      <w:r>
        <w:rPr>
          <w:rFonts w:cs="Arial"/>
          <w:bCs/>
        </w:rPr>
        <w:t>Chunhui (dot) Zhang (at) ericsson (dot) com</w:t>
      </w:r>
    </w:p>
    <w:p w14:paraId="35AF622C" w14:textId="77777777" w:rsidR="001A45C3" w:rsidRDefault="001A45C3" w:rsidP="001A45C3">
      <w:pPr>
        <w:spacing w:after="60"/>
        <w:rPr>
          <w:rFonts w:cs="Arial"/>
          <w:b/>
        </w:rPr>
      </w:pPr>
    </w:p>
    <w:p w14:paraId="2456084E" w14:textId="77777777" w:rsidR="001A45C3" w:rsidRDefault="001A45C3" w:rsidP="001A45C3">
      <w:pPr>
        <w:spacing w:after="60"/>
        <w:ind w:left="1985" w:hanging="1985"/>
        <w:rPr>
          <w:rFonts w:cs="Arial"/>
          <w:bCs/>
        </w:rPr>
      </w:pPr>
      <w:r>
        <w:rPr>
          <w:rFonts w:cs="Arial"/>
          <w:b/>
        </w:rPr>
        <w:t>Attachments:</w:t>
      </w:r>
      <w:r>
        <w:rPr>
          <w:rFonts w:cs="Arial"/>
          <w:bCs/>
        </w:rPr>
        <w:tab/>
      </w:r>
    </w:p>
    <w:p w14:paraId="13895568" w14:textId="77777777" w:rsidR="001A45C3" w:rsidRDefault="001A45C3" w:rsidP="001A45C3">
      <w:pPr>
        <w:pBdr>
          <w:bottom w:val="single" w:sz="4" w:space="1" w:color="auto"/>
        </w:pBdr>
        <w:rPr>
          <w:rFonts w:cs="Arial"/>
        </w:rPr>
      </w:pPr>
    </w:p>
    <w:p w14:paraId="169E2BAF" w14:textId="77777777" w:rsidR="001A45C3" w:rsidRDefault="001A45C3" w:rsidP="001A45C3">
      <w:pPr>
        <w:spacing w:after="120"/>
        <w:rPr>
          <w:rFonts w:cs="Arial"/>
          <w:b/>
        </w:rPr>
      </w:pPr>
      <w:r>
        <w:rPr>
          <w:rFonts w:cs="Arial"/>
          <w:b/>
        </w:rPr>
        <w:t>1. Overall Description:</w:t>
      </w:r>
      <w:r w:rsidRPr="003A04B0">
        <w:rPr>
          <w:rFonts w:cs="Arial"/>
          <w:b/>
        </w:rPr>
        <w:t xml:space="preserve"> </w:t>
      </w:r>
    </w:p>
    <w:p w14:paraId="70606306" w14:textId="04637E02" w:rsidR="00CA1FAA" w:rsidRDefault="008648E1" w:rsidP="00CA1FAA">
      <w:pPr>
        <w:spacing w:after="60"/>
        <w:ind w:left="1985" w:hanging="1985"/>
        <w:rPr>
          <w:rFonts w:cs="Arial"/>
          <w:bCs/>
        </w:rPr>
      </w:pPr>
      <w:r>
        <w:rPr>
          <w:rFonts w:cs="Arial"/>
          <w:bCs/>
        </w:rPr>
        <w:t>RAN4 agree to the new capability agreed in LS [</w:t>
      </w:r>
      <w:r w:rsidRPr="008648E1">
        <w:rPr>
          <w:rFonts w:cs="Arial"/>
          <w:bCs/>
        </w:rPr>
        <w:t>R4-2321976</w:t>
      </w:r>
      <w:r>
        <w:rPr>
          <w:rFonts w:cs="Arial"/>
          <w:bCs/>
        </w:rPr>
        <w:t>] is applicable to both NTN FR1 and FR2 bands.</w:t>
      </w:r>
    </w:p>
    <w:p w14:paraId="3299760A" w14:textId="77777777" w:rsidR="001A45C3" w:rsidRDefault="001A45C3" w:rsidP="001A45C3">
      <w:pPr>
        <w:spacing w:after="120"/>
        <w:rPr>
          <w:sz w:val="22"/>
          <w:lang w:val="en-US"/>
        </w:rPr>
      </w:pPr>
    </w:p>
    <w:p w14:paraId="44522377" w14:textId="77777777" w:rsidR="001A45C3" w:rsidRPr="00113B0E" w:rsidRDefault="001A45C3" w:rsidP="001A45C3">
      <w:pPr>
        <w:spacing w:after="120"/>
        <w:rPr>
          <w:rFonts w:cs="Arial"/>
          <w:b/>
        </w:rPr>
      </w:pPr>
      <w:r w:rsidRPr="00113B0E">
        <w:rPr>
          <w:rFonts w:cs="Arial"/>
          <w:b/>
        </w:rPr>
        <w:t>2. Actions:</w:t>
      </w:r>
    </w:p>
    <w:p w14:paraId="1E277129" w14:textId="77777777" w:rsidR="001A45C3" w:rsidRPr="00113B0E" w:rsidRDefault="001A45C3" w:rsidP="001A45C3">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6A2CFF12" w14:textId="527FB06E" w:rsidR="001A45C3" w:rsidRPr="00F46FBB" w:rsidRDefault="001A45C3" w:rsidP="001A45C3">
      <w:pPr>
        <w:spacing w:after="120"/>
        <w:ind w:left="993" w:hanging="993"/>
        <w:rPr>
          <w:rFonts w:cs="Arial"/>
          <w:bCs/>
        </w:rPr>
      </w:pPr>
      <w:r w:rsidRPr="00113B0E">
        <w:rPr>
          <w:rFonts w:cs="Arial"/>
          <w:b/>
        </w:rPr>
        <w:t xml:space="preserve">ACTION: </w:t>
      </w:r>
      <w:r w:rsidRPr="00113B0E">
        <w:rPr>
          <w:rFonts w:cs="Arial"/>
          <w:b/>
        </w:rPr>
        <w:tab/>
      </w:r>
      <w:r w:rsidR="008648E1">
        <w:rPr>
          <w:rFonts w:cs="Arial"/>
          <w:b/>
        </w:rPr>
        <w:t>RAN1/RAN2 to consider the additional info above</w:t>
      </w:r>
      <w:r>
        <w:rPr>
          <w:rFonts w:cs="Arial"/>
          <w:b/>
        </w:rPr>
        <w:t>.</w:t>
      </w:r>
    </w:p>
    <w:p w14:paraId="5B4232D3" w14:textId="77777777" w:rsidR="001A45C3" w:rsidRDefault="001A45C3" w:rsidP="001A45C3">
      <w:pPr>
        <w:spacing w:after="120"/>
        <w:rPr>
          <w:rFonts w:cs="Arial"/>
          <w:b/>
        </w:rPr>
      </w:pPr>
      <w:r>
        <w:rPr>
          <w:rFonts w:cs="Arial"/>
          <w:b/>
        </w:rPr>
        <w:br/>
        <w:t>3. References:</w:t>
      </w:r>
    </w:p>
    <w:p w14:paraId="15A4A7F7" w14:textId="77777777" w:rsidR="001A45C3" w:rsidRDefault="001A45C3" w:rsidP="001A45C3">
      <w:pPr>
        <w:spacing w:after="120"/>
        <w:ind w:left="993" w:hanging="993"/>
        <w:rPr>
          <w:rFonts w:cs="Arial"/>
        </w:rPr>
      </w:pPr>
    </w:p>
    <w:p w14:paraId="68CC6401" w14:textId="77777777" w:rsidR="001A45C3" w:rsidRDefault="001A45C3" w:rsidP="001A45C3">
      <w:pPr>
        <w:spacing w:after="120"/>
        <w:rPr>
          <w:rFonts w:cs="Arial"/>
          <w:b/>
        </w:rPr>
      </w:pPr>
      <w:r>
        <w:rPr>
          <w:rFonts w:cs="Arial"/>
          <w:b/>
        </w:rPr>
        <w:lastRenderedPageBreak/>
        <w:t>4. Date of Next TSG-RAN WG4 Meetings:</w:t>
      </w:r>
    </w:p>
    <w:p w14:paraId="10D92B8E" w14:textId="77777777" w:rsidR="00C810BA" w:rsidRDefault="00C810BA" w:rsidP="00C810BA">
      <w:pPr>
        <w:tabs>
          <w:tab w:val="left" w:pos="3420"/>
        </w:tabs>
        <w:spacing w:after="120"/>
        <w:ind w:left="2268" w:hanging="2268"/>
        <w:rPr>
          <w:rFonts w:cs="Arial"/>
          <w:bCs/>
        </w:rPr>
      </w:pPr>
      <w:r>
        <w:rPr>
          <w:rFonts w:cs="Arial"/>
          <w:bCs/>
        </w:rPr>
        <w:t>TSG RAN WG4 Meeting #110bis</w:t>
      </w:r>
      <w:r>
        <w:rPr>
          <w:rFonts w:cs="Arial"/>
          <w:bCs/>
        </w:rPr>
        <w:tab/>
      </w:r>
      <w:r>
        <w:rPr>
          <w:rFonts w:cs="Arial"/>
          <w:bCs/>
        </w:rPr>
        <w:tab/>
        <w:t>April 15 – April 19, 2024</w:t>
      </w:r>
      <w:r>
        <w:rPr>
          <w:rFonts w:cs="Arial"/>
          <w:bCs/>
        </w:rPr>
        <w:tab/>
      </w:r>
      <w:r>
        <w:rPr>
          <w:rFonts w:cs="Arial"/>
          <w:bCs/>
        </w:rPr>
        <w:tab/>
      </w:r>
      <w:r>
        <w:rPr>
          <w:rFonts w:cs="Arial"/>
          <w:bCs/>
        </w:rPr>
        <w:tab/>
      </w:r>
      <w:r>
        <w:rPr>
          <w:rFonts w:cs="Arial"/>
          <w:bCs/>
        </w:rPr>
        <w:tab/>
      </w:r>
      <w:r>
        <w:rPr>
          <w:rFonts w:cs="Arial"/>
          <w:bCs/>
        </w:rPr>
        <w:tab/>
        <w:t>China</w:t>
      </w:r>
    </w:p>
    <w:p w14:paraId="5B95AB80" w14:textId="6395339E" w:rsidR="00D312CB" w:rsidRPr="003374ED" w:rsidRDefault="00D312CB" w:rsidP="00D312CB">
      <w:pPr>
        <w:tabs>
          <w:tab w:val="left" w:pos="3420"/>
        </w:tabs>
        <w:spacing w:after="120"/>
        <w:ind w:left="2268" w:hanging="2268"/>
      </w:pPr>
      <w:r>
        <w:rPr>
          <w:rFonts w:cs="Arial"/>
          <w:bCs/>
        </w:rPr>
        <w:t>TSG RAN WG4 Meeting #111</w:t>
      </w:r>
      <w:r>
        <w:rPr>
          <w:rFonts w:cs="Arial"/>
          <w:bCs/>
        </w:rPr>
        <w:tab/>
      </w:r>
      <w:r>
        <w:rPr>
          <w:rFonts w:cs="Arial"/>
          <w:bCs/>
        </w:rPr>
        <w:tab/>
        <w:t>April 15 – April 19, 2024</w:t>
      </w:r>
      <w:r>
        <w:rPr>
          <w:rFonts w:cs="Arial"/>
          <w:bCs/>
        </w:rPr>
        <w:tab/>
      </w:r>
      <w:r>
        <w:rPr>
          <w:rFonts w:cs="Arial"/>
          <w:bCs/>
        </w:rPr>
        <w:tab/>
      </w:r>
      <w:r>
        <w:rPr>
          <w:rFonts w:cs="Arial"/>
          <w:bCs/>
        </w:rPr>
        <w:tab/>
      </w:r>
      <w:r>
        <w:rPr>
          <w:rFonts w:cs="Arial"/>
          <w:bCs/>
        </w:rPr>
        <w:tab/>
      </w:r>
      <w:r>
        <w:rPr>
          <w:rFonts w:cs="Arial"/>
          <w:bCs/>
        </w:rPr>
        <w:tab/>
        <w:t>Japan</w:t>
      </w:r>
    </w:p>
    <w:p w14:paraId="5D1D7FF5" w14:textId="77777777" w:rsidR="00D312CB" w:rsidRPr="003374ED" w:rsidRDefault="00D312CB" w:rsidP="00C810BA">
      <w:pPr>
        <w:tabs>
          <w:tab w:val="left" w:pos="3420"/>
        </w:tabs>
        <w:spacing w:after="120"/>
        <w:ind w:left="2268" w:hanging="2268"/>
      </w:pPr>
    </w:p>
    <w:p w14:paraId="4BBB1380" w14:textId="77777777" w:rsidR="001A45C3" w:rsidRPr="000F5D56" w:rsidRDefault="001A45C3" w:rsidP="001A45C3">
      <w:pPr>
        <w:tabs>
          <w:tab w:val="left" w:pos="3420"/>
        </w:tabs>
        <w:spacing w:after="120"/>
        <w:ind w:left="2268" w:hanging="2268"/>
        <w:rPr>
          <w:rFonts w:cs="Arial"/>
          <w:sz w:val="22"/>
          <w:szCs w:val="22"/>
        </w:rPr>
      </w:pPr>
    </w:p>
    <w:p w14:paraId="4928AE99" w14:textId="5AEF5DB5" w:rsidR="00851C7B" w:rsidRPr="00751760" w:rsidRDefault="00851C7B" w:rsidP="00F72F52">
      <w:pPr>
        <w:rPr>
          <w:lang w:val="en-US"/>
        </w:rPr>
      </w:pPr>
    </w:p>
    <w:sectPr w:rsidR="00851C7B" w:rsidRPr="00751760" w:rsidSect="001B611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C1D13" w14:textId="77777777" w:rsidR="00150C9D" w:rsidRDefault="00150C9D">
      <w:r>
        <w:separator/>
      </w:r>
    </w:p>
  </w:endnote>
  <w:endnote w:type="continuationSeparator" w:id="0">
    <w:p w14:paraId="32625C5B" w14:textId="77777777" w:rsidR="00150C9D" w:rsidRDefault="00150C9D">
      <w:r>
        <w:continuationSeparator/>
      </w:r>
    </w:p>
  </w:endnote>
  <w:endnote w:type="continuationNotice" w:id="1">
    <w:p w14:paraId="321A9FB6" w14:textId="77777777" w:rsidR="00150C9D" w:rsidRDefault="00150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Segoe Print"/>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3CCFB" w14:textId="77777777" w:rsidR="00150C9D" w:rsidRDefault="00150C9D">
      <w:r>
        <w:separator/>
      </w:r>
    </w:p>
  </w:footnote>
  <w:footnote w:type="continuationSeparator" w:id="0">
    <w:p w14:paraId="7BF0316A" w14:textId="77777777" w:rsidR="00150C9D" w:rsidRDefault="00150C9D">
      <w:r>
        <w:continuationSeparator/>
      </w:r>
    </w:p>
  </w:footnote>
  <w:footnote w:type="continuationNotice" w:id="1">
    <w:p w14:paraId="70E74B95" w14:textId="77777777" w:rsidR="00150C9D" w:rsidRDefault="00150C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673E75"/>
    <w:multiLevelType w:val="hybridMultilevel"/>
    <w:tmpl w:val="AC3AC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DC11DF7"/>
    <w:multiLevelType w:val="hybridMultilevel"/>
    <w:tmpl w:val="973AF3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BCE3425"/>
    <w:multiLevelType w:val="hybridMultilevel"/>
    <w:tmpl w:val="5896C8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E539C0"/>
    <w:multiLevelType w:val="multilevel"/>
    <w:tmpl w:val="EF0C5706"/>
    <w:lvl w:ilvl="0">
      <w:start w:val="27"/>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A61244"/>
    <w:multiLevelType w:val="hybridMultilevel"/>
    <w:tmpl w:val="77A097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A06F4A"/>
    <w:multiLevelType w:val="hybridMultilevel"/>
    <w:tmpl w:val="3DD0C0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16459376">
    <w:abstractNumId w:val="7"/>
  </w:num>
  <w:num w:numId="2" w16cid:durableId="1683632144">
    <w:abstractNumId w:val="6"/>
  </w:num>
  <w:num w:numId="3" w16cid:durableId="1539507641">
    <w:abstractNumId w:val="30"/>
  </w:num>
  <w:num w:numId="4" w16cid:durableId="482430763">
    <w:abstractNumId w:val="1"/>
  </w:num>
  <w:num w:numId="5" w16cid:durableId="1846243789">
    <w:abstractNumId w:val="19"/>
  </w:num>
  <w:num w:numId="6" w16cid:durableId="1913002263">
    <w:abstractNumId w:val="11"/>
  </w:num>
  <w:num w:numId="7" w16cid:durableId="904952223">
    <w:abstractNumId w:val="9"/>
  </w:num>
  <w:num w:numId="8" w16cid:durableId="100802217">
    <w:abstractNumId w:val="22"/>
  </w:num>
  <w:num w:numId="9" w16cid:durableId="1046949084">
    <w:abstractNumId w:val="20"/>
  </w:num>
  <w:num w:numId="10" w16cid:durableId="1415977962">
    <w:abstractNumId w:val="5"/>
    <w:lvlOverride w:ilvl="0">
      <w:startOverride w:val="1"/>
    </w:lvlOverride>
  </w:num>
  <w:num w:numId="11" w16cid:durableId="18144495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15"/>
  </w:num>
  <w:num w:numId="13" w16cid:durableId="197398288">
    <w:abstractNumId w:val="28"/>
  </w:num>
  <w:num w:numId="14" w16cid:durableId="364520585">
    <w:abstractNumId w:val="31"/>
  </w:num>
  <w:num w:numId="15" w16cid:durableId="1926914807">
    <w:abstractNumId w:val="32"/>
  </w:num>
  <w:num w:numId="16" w16cid:durableId="2021614440">
    <w:abstractNumId w:val="8"/>
  </w:num>
  <w:num w:numId="17" w16cid:durableId="1693874216">
    <w:abstractNumId w:val="2"/>
  </w:num>
  <w:num w:numId="18" w16cid:durableId="1825587229">
    <w:abstractNumId w:val="12"/>
  </w:num>
  <w:num w:numId="19" w16cid:durableId="1720786235">
    <w:abstractNumId w:val="13"/>
  </w:num>
  <w:num w:numId="20" w16cid:durableId="446042024">
    <w:abstractNumId w:val="10"/>
  </w:num>
  <w:num w:numId="21" w16cid:durableId="1231309433">
    <w:abstractNumId w:val="27"/>
  </w:num>
  <w:num w:numId="22" w16cid:durableId="1465003580">
    <w:abstractNumId w:val="4"/>
  </w:num>
  <w:num w:numId="23" w16cid:durableId="1694114581">
    <w:abstractNumId w:val="0"/>
  </w:num>
  <w:num w:numId="24" w16cid:durableId="404425782">
    <w:abstractNumId w:val="26"/>
  </w:num>
  <w:num w:numId="25" w16cid:durableId="622734930">
    <w:abstractNumId w:val="21"/>
  </w:num>
  <w:num w:numId="26" w16cid:durableId="1573083917">
    <w:abstractNumId w:val="14"/>
  </w:num>
  <w:num w:numId="27" w16cid:durableId="1173182060">
    <w:abstractNumId w:val="23"/>
  </w:num>
  <w:num w:numId="28" w16cid:durableId="1035539309">
    <w:abstractNumId w:val="3"/>
  </w:num>
  <w:num w:numId="29" w16cid:durableId="133301629">
    <w:abstractNumId w:val="18"/>
  </w:num>
  <w:num w:numId="30" w16cid:durableId="1632977710">
    <w:abstractNumId w:val="29"/>
  </w:num>
  <w:num w:numId="31" w16cid:durableId="1071777673">
    <w:abstractNumId w:val="16"/>
  </w:num>
  <w:num w:numId="32" w16cid:durableId="455569290">
    <w:abstractNumId w:val="24"/>
  </w:num>
  <w:num w:numId="33" w16cid:durableId="793717780">
    <w:abstractNumId w:val="33"/>
  </w:num>
  <w:num w:numId="34" w16cid:durableId="541400887">
    <w:abstractNumId w:val="2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0758C"/>
    <w:rsid w:val="000107E4"/>
    <w:rsid w:val="00010B7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410"/>
    <w:rsid w:val="00025ABD"/>
    <w:rsid w:val="00025BAC"/>
    <w:rsid w:val="00025E94"/>
    <w:rsid w:val="000268A0"/>
    <w:rsid w:val="00026A5F"/>
    <w:rsid w:val="00026FBD"/>
    <w:rsid w:val="000277B3"/>
    <w:rsid w:val="00030408"/>
    <w:rsid w:val="000305FC"/>
    <w:rsid w:val="00030B99"/>
    <w:rsid w:val="00030E68"/>
    <w:rsid w:val="0003197D"/>
    <w:rsid w:val="000319A8"/>
    <w:rsid w:val="000324BF"/>
    <w:rsid w:val="00032D6C"/>
    <w:rsid w:val="00033136"/>
    <w:rsid w:val="000331A0"/>
    <w:rsid w:val="000332CF"/>
    <w:rsid w:val="000336BA"/>
    <w:rsid w:val="00033E60"/>
    <w:rsid w:val="000343D2"/>
    <w:rsid w:val="00034406"/>
    <w:rsid w:val="00034B6B"/>
    <w:rsid w:val="000353E6"/>
    <w:rsid w:val="0003551C"/>
    <w:rsid w:val="000359EF"/>
    <w:rsid w:val="000361D1"/>
    <w:rsid w:val="00036C12"/>
    <w:rsid w:val="00036E97"/>
    <w:rsid w:val="000370BA"/>
    <w:rsid w:val="00037BA8"/>
    <w:rsid w:val="00037C2C"/>
    <w:rsid w:val="00037DD5"/>
    <w:rsid w:val="000402B3"/>
    <w:rsid w:val="000402C2"/>
    <w:rsid w:val="0004053A"/>
    <w:rsid w:val="00040CDF"/>
    <w:rsid w:val="00041335"/>
    <w:rsid w:val="00041536"/>
    <w:rsid w:val="00041888"/>
    <w:rsid w:val="00041941"/>
    <w:rsid w:val="0004218E"/>
    <w:rsid w:val="000424CE"/>
    <w:rsid w:val="000427B6"/>
    <w:rsid w:val="00042939"/>
    <w:rsid w:val="00042AEE"/>
    <w:rsid w:val="00042BE1"/>
    <w:rsid w:val="00042C19"/>
    <w:rsid w:val="000432F5"/>
    <w:rsid w:val="0004348E"/>
    <w:rsid w:val="000435ED"/>
    <w:rsid w:val="00043CAE"/>
    <w:rsid w:val="00043F94"/>
    <w:rsid w:val="00044413"/>
    <w:rsid w:val="00044890"/>
    <w:rsid w:val="00044954"/>
    <w:rsid w:val="0004499E"/>
    <w:rsid w:val="00045247"/>
    <w:rsid w:val="0004535B"/>
    <w:rsid w:val="00045525"/>
    <w:rsid w:val="00045E0A"/>
    <w:rsid w:val="00046485"/>
    <w:rsid w:val="00046A82"/>
    <w:rsid w:val="000475BD"/>
    <w:rsid w:val="00047CE7"/>
    <w:rsid w:val="00050194"/>
    <w:rsid w:val="00050E06"/>
    <w:rsid w:val="0005121E"/>
    <w:rsid w:val="00051267"/>
    <w:rsid w:val="000517AF"/>
    <w:rsid w:val="000522AE"/>
    <w:rsid w:val="000526D9"/>
    <w:rsid w:val="000529F9"/>
    <w:rsid w:val="0005344B"/>
    <w:rsid w:val="000538BC"/>
    <w:rsid w:val="00053F40"/>
    <w:rsid w:val="000543E5"/>
    <w:rsid w:val="00054742"/>
    <w:rsid w:val="00054B9C"/>
    <w:rsid w:val="00054BEC"/>
    <w:rsid w:val="00054E10"/>
    <w:rsid w:val="0005543B"/>
    <w:rsid w:val="00055E32"/>
    <w:rsid w:val="00055FC7"/>
    <w:rsid w:val="000561ED"/>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60F"/>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7E"/>
    <w:rsid w:val="00070CE5"/>
    <w:rsid w:val="000719A3"/>
    <w:rsid w:val="00071D87"/>
    <w:rsid w:val="00071D98"/>
    <w:rsid w:val="000722AA"/>
    <w:rsid w:val="00072386"/>
    <w:rsid w:val="000725AF"/>
    <w:rsid w:val="00072BC3"/>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20C"/>
    <w:rsid w:val="0007613E"/>
    <w:rsid w:val="000767A9"/>
    <w:rsid w:val="00077472"/>
    <w:rsid w:val="00077D68"/>
    <w:rsid w:val="00077DE3"/>
    <w:rsid w:val="00080131"/>
    <w:rsid w:val="00080381"/>
    <w:rsid w:val="000803B2"/>
    <w:rsid w:val="00080E61"/>
    <w:rsid w:val="0008180A"/>
    <w:rsid w:val="00081975"/>
    <w:rsid w:val="00081AC2"/>
    <w:rsid w:val="00082219"/>
    <w:rsid w:val="0008233D"/>
    <w:rsid w:val="000824E4"/>
    <w:rsid w:val="00082652"/>
    <w:rsid w:val="00083270"/>
    <w:rsid w:val="0008349C"/>
    <w:rsid w:val="000838FC"/>
    <w:rsid w:val="00083E78"/>
    <w:rsid w:val="000846A2"/>
    <w:rsid w:val="00084986"/>
    <w:rsid w:val="0008513F"/>
    <w:rsid w:val="000858DF"/>
    <w:rsid w:val="00085BCA"/>
    <w:rsid w:val="00087285"/>
    <w:rsid w:val="00087912"/>
    <w:rsid w:val="00087EAA"/>
    <w:rsid w:val="00087F68"/>
    <w:rsid w:val="00090166"/>
    <w:rsid w:val="00090220"/>
    <w:rsid w:val="0009055A"/>
    <w:rsid w:val="00090C34"/>
    <w:rsid w:val="0009106C"/>
    <w:rsid w:val="0009164C"/>
    <w:rsid w:val="00091A1A"/>
    <w:rsid w:val="0009211E"/>
    <w:rsid w:val="000929C3"/>
    <w:rsid w:val="00092A2C"/>
    <w:rsid w:val="00093210"/>
    <w:rsid w:val="00093671"/>
    <w:rsid w:val="00093956"/>
    <w:rsid w:val="00093AF4"/>
    <w:rsid w:val="00093C10"/>
    <w:rsid w:val="0009455C"/>
    <w:rsid w:val="00094F79"/>
    <w:rsid w:val="00095574"/>
    <w:rsid w:val="00095AAC"/>
    <w:rsid w:val="00095FA1"/>
    <w:rsid w:val="00096014"/>
    <w:rsid w:val="00096069"/>
    <w:rsid w:val="0009678B"/>
    <w:rsid w:val="0009695B"/>
    <w:rsid w:val="00096C34"/>
    <w:rsid w:val="00097F35"/>
    <w:rsid w:val="000A05E4"/>
    <w:rsid w:val="000A05F5"/>
    <w:rsid w:val="000A0A40"/>
    <w:rsid w:val="000A0AB2"/>
    <w:rsid w:val="000A0C10"/>
    <w:rsid w:val="000A1099"/>
    <w:rsid w:val="000A12DE"/>
    <w:rsid w:val="000A17F1"/>
    <w:rsid w:val="000A1A21"/>
    <w:rsid w:val="000A1F21"/>
    <w:rsid w:val="000A2C27"/>
    <w:rsid w:val="000A3194"/>
    <w:rsid w:val="000A35A3"/>
    <w:rsid w:val="000A4A42"/>
    <w:rsid w:val="000A4CF2"/>
    <w:rsid w:val="000A4EA2"/>
    <w:rsid w:val="000A56C1"/>
    <w:rsid w:val="000A5706"/>
    <w:rsid w:val="000A6B4C"/>
    <w:rsid w:val="000A6DB8"/>
    <w:rsid w:val="000A70F9"/>
    <w:rsid w:val="000B00A5"/>
    <w:rsid w:val="000B028D"/>
    <w:rsid w:val="000B05C5"/>
    <w:rsid w:val="000B06D9"/>
    <w:rsid w:val="000B0DD4"/>
    <w:rsid w:val="000B14F2"/>
    <w:rsid w:val="000B1615"/>
    <w:rsid w:val="000B1840"/>
    <w:rsid w:val="000B2449"/>
    <w:rsid w:val="000B245A"/>
    <w:rsid w:val="000B2C94"/>
    <w:rsid w:val="000B2F63"/>
    <w:rsid w:val="000B30D8"/>
    <w:rsid w:val="000B33A9"/>
    <w:rsid w:val="000B33E7"/>
    <w:rsid w:val="000B3866"/>
    <w:rsid w:val="000B3C49"/>
    <w:rsid w:val="000B3D49"/>
    <w:rsid w:val="000B3DB9"/>
    <w:rsid w:val="000B43F3"/>
    <w:rsid w:val="000B4CE6"/>
    <w:rsid w:val="000B4D9C"/>
    <w:rsid w:val="000B5103"/>
    <w:rsid w:val="000B5130"/>
    <w:rsid w:val="000B6508"/>
    <w:rsid w:val="000B6A92"/>
    <w:rsid w:val="000B6D8E"/>
    <w:rsid w:val="000B6EBE"/>
    <w:rsid w:val="000B74F1"/>
    <w:rsid w:val="000B777D"/>
    <w:rsid w:val="000B7C02"/>
    <w:rsid w:val="000B7D28"/>
    <w:rsid w:val="000B7DD2"/>
    <w:rsid w:val="000C02FF"/>
    <w:rsid w:val="000C09B5"/>
    <w:rsid w:val="000C160E"/>
    <w:rsid w:val="000C17E3"/>
    <w:rsid w:val="000C180A"/>
    <w:rsid w:val="000C2049"/>
    <w:rsid w:val="000C20BB"/>
    <w:rsid w:val="000C2C45"/>
    <w:rsid w:val="000C2D5A"/>
    <w:rsid w:val="000C331A"/>
    <w:rsid w:val="000C4937"/>
    <w:rsid w:val="000C4C1B"/>
    <w:rsid w:val="000C520A"/>
    <w:rsid w:val="000C53E9"/>
    <w:rsid w:val="000C5837"/>
    <w:rsid w:val="000C6A94"/>
    <w:rsid w:val="000C6D65"/>
    <w:rsid w:val="000C712F"/>
    <w:rsid w:val="000C7541"/>
    <w:rsid w:val="000C7D0F"/>
    <w:rsid w:val="000D09B5"/>
    <w:rsid w:val="000D10D2"/>
    <w:rsid w:val="000D16E5"/>
    <w:rsid w:val="000D17C5"/>
    <w:rsid w:val="000D2168"/>
    <w:rsid w:val="000D2347"/>
    <w:rsid w:val="000D2729"/>
    <w:rsid w:val="000D334F"/>
    <w:rsid w:val="000D3C13"/>
    <w:rsid w:val="000D3CAF"/>
    <w:rsid w:val="000D474E"/>
    <w:rsid w:val="000D481D"/>
    <w:rsid w:val="000D5176"/>
    <w:rsid w:val="000D55B3"/>
    <w:rsid w:val="000D55C7"/>
    <w:rsid w:val="000D5E8D"/>
    <w:rsid w:val="000D6135"/>
    <w:rsid w:val="000D7070"/>
    <w:rsid w:val="000D7122"/>
    <w:rsid w:val="000D73C9"/>
    <w:rsid w:val="000E09B0"/>
    <w:rsid w:val="000E0C5F"/>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E7CB9"/>
    <w:rsid w:val="000F0345"/>
    <w:rsid w:val="000F0394"/>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099B"/>
    <w:rsid w:val="00101169"/>
    <w:rsid w:val="001016F8"/>
    <w:rsid w:val="0010267C"/>
    <w:rsid w:val="0010279D"/>
    <w:rsid w:val="00102F19"/>
    <w:rsid w:val="00103C2E"/>
    <w:rsid w:val="00103CC1"/>
    <w:rsid w:val="001047A8"/>
    <w:rsid w:val="0010526A"/>
    <w:rsid w:val="00105316"/>
    <w:rsid w:val="00105A9D"/>
    <w:rsid w:val="00106258"/>
    <w:rsid w:val="00106653"/>
    <w:rsid w:val="0010697A"/>
    <w:rsid w:val="00106A61"/>
    <w:rsid w:val="0010726C"/>
    <w:rsid w:val="00107A4A"/>
    <w:rsid w:val="001110A2"/>
    <w:rsid w:val="0011179D"/>
    <w:rsid w:val="001125ED"/>
    <w:rsid w:val="00113182"/>
    <w:rsid w:val="001143F5"/>
    <w:rsid w:val="00114C3A"/>
    <w:rsid w:val="00114F26"/>
    <w:rsid w:val="00115110"/>
    <w:rsid w:val="00115874"/>
    <w:rsid w:val="00116048"/>
    <w:rsid w:val="001161EB"/>
    <w:rsid w:val="001167CD"/>
    <w:rsid w:val="00116ACA"/>
    <w:rsid w:val="00116CE4"/>
    <w:rsid w:val="00116E30"/>
    <w:rsid w:val="00117CBC"/>
    <w:rsid w:val="00117E15"/>
    <w:rsid w:val="00117F2A"/>
    <w:rsid w:val="001201C3"/>
    <w:rsid w:val="00121FB4"/>
    <w:rsid w:val="001221B5"/>
    <w:rsid w:val="001224D8"/>
    <w:rsid w:val="00122AC9"/>
    <w:rsid w:val="00122E47"/>
    <w:rsid w:val="0012310C"/>
    <w:rsid w:val="001232A9"/>
    <w:rsid w:val="0012346D"/>
    <w:rsid w:val="001240FF"/>
    <w:rsid w:val="001241EE"/>
    <w:rsid w:val="00124299"/>
    <w:rsid w:val="001242F4"/>
    <w:rsid w:val="001244D4"/>
    <w:rsid w:val="00124AB3"/>
    <w:rsid w:val="00124CCC"/>
    <w:rsid w:val="00124EE2"/>
    <w:rsid w:val="001256D5"/>
    <w:rsid w:val="00125B4C"/>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3CB8"/>
    <w:rsid w:val="001344B4"/>
    <w:rsid w:val="0013496D"/>
    <w:rsid w:val="00134BED"/>
    <w:rsid w:val="00134CFA"/>
    <w:rsid w:val="00134DD3"/>
    <w:rsid w:val="00134EA7"/>
    <w:rsid w:val="00135484"/>
    <w:rsid w:val="0013548B"/>
    <w:rsid w:val="001357BA"/>
    <w:rsid w:val="00135A85"/>
    <w:rsid w:val="00135E52"/>
    <w:rsid w:val="001368F2"/>
    <w:rsid w:val="00136D16"/>
    <w:rsid w:val="001370BE"/>
    <w:rsid w:val="00137430"/>
    <w:rsid w:val="0013754F"/>
    <w:rsid w:val="001375F7"/>
    <w:rsid w:val="00140B20"/>
    <w:rsid w:val="00140B24"/>
    <w:rsid w:val="0014104D"/>
    <w:rsid w:val="00141331"/>
    <w:rsid w:val="0014176E"/>
    <w:rsid w:val="00141F56"/>
    <w:rsid w:val="001420D9"/>
    <w:rsid w:val="0014236D"/>
    <w:rsid w:val="00142A2B"/>
    <w:rsid w:val="001436CB"/>
    <w:rsid w:val="00144745"/>
    <w:rsid w:val="001448E2"/>
    <w:rsid w:val="00145141"/>
    <w:rsid w:val="00145CE4"/>
    <w:rsid w:val="00145D6B"/>
    <w:rsid w:val="001465D7"/>
    <w:rsid w:val="00146759"/>
    <w:rsid w:val="0014685E"/>
    <w:rsid w:val="00147285"/>
    <w:rsid w:val="001473F8"/>
    <w:rsid w:val="001474E7"/>
    <w:rsid w:val="0014752E"/>
    <w:rsid w:val="00150C7D"/>
    <w:rsid w:val="00150C9D"/>
    <w:rsid w:val="00150CE5"/>
    <w:rsid w:val="00151659"/>
    <w:rsid w:val="0015165E"/>
    <w:rsid w:val="00151992"/>
    <w:rsid w:val="00151A8B"/>
    <w:rsid w:val="00152535"/>
    <w:rsid w:val="00152566"/>
    <w:rsid w:val="001530E5"/>
    <w:rsid w:val="00153276"/>
    <w:rsid w:val="0015357F"/>
    <w:rsid w:val="00153AF0"/>
    <w:rsid w:val="00153DDD"/>
    <w:rsid w:val="0015454F"/>
    <w:rsid w:val="001545E7"/>
    <w:rsid w:val="00154FC9"/>
    <w:rsid w:val="00155025"/>
    <w:rsid w:val="00155146"/>
    <w:rsid w:val="001553AA"/>
    <w:rsid w:val="001553CE"/>
    <w:rsid w:val="00155CF8"/>
    <w:rsid w:val="00155D0E"/>
    <w:rsid w:val="00155F8F"/>
    <w:rsid w:val="00156A36"/>
    <w:rsid w:val="00157833"/>
    <w:rsid w:val="00157ED4"/>
    <w:rsid w:val="0016015F"/>
    <w:rsid w:val="001602E7"/>
    <w:rsid w:val="00160443"/>
    <w:rsid w:val="0016088A"/>
    <w:rsid w:val="00160989"/>
    <w:rsid w:val="001611F3"/>
    <w:rsid w:val="00161F4A"/>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23C"/>
    <w:rsid w:val="00166E1C"/>
    <w:rsid w:val="0016734E"/>
    <w:rsid w:val="001675EE"/>
    <w:rsid w:val="0016791E"/>
    <w:rsid w:val="00167AA6"/>
    <w:rsid w:val="00170193"/>
    <w:rsid w:val="0017042F"/>
    <w:rsid w:val="001704C1"/>
    <w:rsid w:val="00170F14"/>
    <w:rsid w:val="001714AA"/>
    <w:rsid w:val="001718DA"/>
    <w:rsid w:val="00171A06"/>
    <w:rsid w:val="00171DE0"/>
    <w:rsid w:val="00171E83"/>
    <w:rsid w:val="00171EEF"/>
    <w:rsid w:val="0017202E"/>
    <w:rsid w:val="00173174"/>
    <w:rsid w:val="001731DA"/>
    <w:rsid w:val="00173721"/>
    <w:rsid w:val="00173813"/>
    <w:rsid w:val="00173C08"/>
    <w:rsid w:val="00173C72"/>
    <w:rsid w:val="00173E5D"/>
    <w:rsid w:val="00173F8D"/>
    <w:rsid w:val="00174056"/>
    <w:rsid w:val="00174101"/>
    <w:rsid w:val="00174E28"/>
    <w:rsid w:val="00174E49"/>
    <w:rsid w:val="0017593F"/>
    <w:rsid w:val="00175D6F"/>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6099"/>
    <w:rsid w:val="0018738B"/>
    <w:rsid w:val="001875F8"/>
    <w:rsid w:val="00187863"/>
    <w:rsid w:val="001878E5"/>
    <w:rsid w:val="00187AFD"/>
    <w:rsid w:val="001909A3"/>
    <w:rsid w:val="00190B45"/>
    <w:rsid w:val="00190C2F"/>
    <w:rsid w:val="001920CB"/>
    <w:rsid w:val="00192D3E"/>
    <w:rsid w:val="00193523"/>
    <w:rsid w:val="00193803"/>
    <w:rsid w:val="001938FB"/>
    <w:rsid w:val="00193E5E"/>
    <w:rsid w:val="00193F07"/>
    <w:rsid w:val="0019469A"/>
    <w:rsid w:val="00194867"/>
    <w:rsid w:val="00194947"/>
    <w:rsid w:val="001949B8"/>
    <w:rsid w:val="00195065"/>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1702"/>
    <w:rsid w:val="001A27F9"/>
    <w:rsid w:val="001A315F"/>
    <w:rsid w:val="001A3AD2"/>
    <w:rsid w:val="001A3B4D"/>
    <w:rsid w:val="001A41FB"/>
    <w:rsid w:val="001A45C3"/>
    <w:rsid w:val="001A4BBB"/>
    <w:rsid w:val="001A5037"/>
    <w:rsid w:val="001A543A"/>
    <w:rsid w:val="001A553A"/>
    <w:rsid w:val="001A5F82"/>
    <w:rsid w:val="001A6F07"/>
    <w:rsid w:val="001A7104"/>
    <w:rsid w:val="001A7317"/>
    <w:rsid w:val="001A7609"/>
    <w:rsid w:val="001A7E02"/>
    <w:rsid w:val="001A7EBA"/>
    <w:rsid w:val="001B0375"/>
    <w:rsid w:val="001B0385"/>
    <w:rsid w:val="001B04A2"/>
    <w:rsid w:val="001B0EBC"/>
    <w:rsid w:val="001B1289"/>
    <w:rsid w:val="001B17DD"/>
    <w:rsid w:val="001B1829"/>
    <w:rsid w:val="001B1F24"/>
    <w:rsid w:val="001B2488"/>
    <w:rsid w:val="001B2B86"/>
    <w:rsid w:val="001B2FCD"/>
    <w:rsid w:val="001B30C5"/>
    <w:rsid w:val="001B34B8"/>
    <w:rsid w:val="001B405B"/>
    <w:rsid w:val="001B408C"/>
    <w:rsid w:val="001B48BC"/>
    <w:rsid w:val="001B52C5"/>
    <w:rsid w:val="001B530F"/>
    <w:rsid w:val="001B5B9A"/>
    <w:rsid w:val="001B604B"/>
    <w:rsid w:val="001B611F"/>
    <w:rsid w:val="001B63CE"/>
    <w:rsid w:val="001B64D4"/>
    <w:rsid w:val="001B6BAD"/>
    <w:rsid w:val="001B724D"/>
    <w:rsid w:val="001B7461"/>
    <w:rsid w:val="001B7859"/>
    <w:rsid w:val="001B7B9A"/>
    <w:rsid w:val="001B7E63"/>
    <w:rsid w:val="001B7ED7"/>
    <w:rsid w:val="001B7F64"/>
    <w:rsid w:val="001C01D0"/>
    <w:rsid w:val="001C05B5"/>
    <w:rsid w:val="001C0BD2"/>
    <w:rsid w:val="001C0C15"/>
    <w:rsid w:val="001C0E4C"/>
    <w:rsid w:val="001C0E66"/>
    <w:rsid w:val="001C112A"/>
    <w:rsid w:val="001C1AE2"/>
    <w:rsid w:val="001C1AF2"/>
    <w:rsid w:val="001C1D6E"/>
    <w:rsid w:val="001C2022"/>
    <w:rsid w:val="001C2212"/>
    <w:rsid w:val="001C2D98"/>
    <w:rsid w:val="001C3256"/>
    <w:rsid w:val="001C38D9"/>
    <w:rsid w:val="001C39EB"/>
    <w:rsid w:val="001C3B88"/>
    <w:rsid w:val="001C55A0"/>
    <w:rsid w:val="001C56E0"/>
    <w:rsid w:val="001C5883"/>
    <w:rsid w:val="001C5BC2"/>
    <w:rsid w:val="001C5C12"/>
    <w:rsid w:val="001C62E2"/>
    <w:rsid w:val="001C6351"/>
    <w:rsid w:val="001C69F9"/>
    <w:rsid w:val="001C6D31"/>
    <w:rsid w:val="001C7421"/>
    <w:rsid w:val="001C7426"/>
    <w:rsid w:val="001C782F"/>
    <w:rsid w:val="001C7C95"/>
    <w:rsid w:val="001D0146"/>
    <w:rsid w:val="001D0176"/>
    <w:rsid w:val="001D0694"/>
    <w:rsid w:val="001D1463"/>
    <w:rsid w:val="001D1501"/>
    <w:rsid w:val="001D2381"/>
    <w:rsid w:val="001D2CD8"/>
    <w:rsid w:val="001D3085"/>
    <w:rsid w:val="001D43A5"/>
    <w:rsid w:val="001D5714"/>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4068"/>
    <w:rsid w:val="001E40E0"/>
    <w:rsid w:val="001E429D"/>
    <w:rsid w:val="001E639C"/>
    <w:rsid w:val="001E64C0"/>
    <w:rsid w:val="001E75E0"/>
    <w:rsid w:val="001E77F2"/>
    <w:rsid w:val="001E7A9E"/>
    <w:rsid w:val="001E7B48"/>
    <w:rsid w:val="001E7D7D"/>
    <w:rsid w:val="001F02F2"/>
    <w:rsid w:val="001F098F"/>
    <w:rsid w:val="001F1AC7"/>
    <w:rsid w:val="001F1EDB"/>
    <w:rsid w:val="001F252E"/>
    <w:rsid w:val="001F2AEC"/>
    <w:rsid w:val="001F2B9A"/>
    <w:rsid w:val="001F2C28"/>
    <w:rsid w:val="001F3076"/>
    <w:rsid w:val="001F3330"/>
    <w:rsid w:val="001F38A5"/>
    <w:rsid w:val="001F3966"/>
    <w:rsid w:val="001F3FE5"/>
    <w:rsid w:val="001F41A8"/>
    <w:rsid w:val="001F41FD"/>
    <w:rsid w:val="001F445F"/>
    <w:rsid w:val="001F526B"/>
    <w:rsid w:val="001F581F"/>
    <w:rsid w:val="001F58CA"/>
    <w:rsid w:val="001F605E"/>
    <w:rsid w:val="001F6272"/>
    <w:rsid w:val="001F6E96"/>
    <w:rsid w:val="0020040C"/>
    <w:rsid w:val="0020094C"/>
    <w:rsid w:val="00201230"/>
    <w:rsid w:val="00201FB1"/>
    <w:rsid w:val="002031BE"/>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3ED7"/>
    <w:rsid w:val="002141E8"/>
    <w:rsid w:val="00215A38"/>
    <w:rsid w:val="00215D41"/>
    <w:rsid w:val="002160BD"/>
    <w:rsid w:val="00216553"/>
    <w:rsid w:val="002167CD"/>
    <w:rsid w:val="002178B5"/>
    <w:rsid w:val="00217B9B"/>
    <w:rsid w:val="00217C06"/>
    <w:rsid w:val="00217CA0"/>
    <w:rsid w:val="00217D62"/>
    <w:rsid w:val="00217E6C"/>
    <w:rsid w:val="002210F5"/>
    <w:rsid w:val="002211B6"/>
    <w:rsid w:val="00221357"/>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C5A"/>
    <w:rsid w:val="00231D9E"/>
    <w:rsid w:val="00232DB5"/>
    <w:rsid w:val="00233043"/>
    <w:rsid w:val="002333D4"/>
    <w:rsid w:val="002333D5"/>
    <w:rsid w:val="002347C1"/>
    <w:rsid w:val="00234A22"/>
    <w:rsid w:val="00234AFD"/>
    <w:rsid w:val="002354A3"/>
    <w:rsid w:val="002357E8"/>
    <w:rsid w:val="00235C10"/>
    <w:rsid w:val="00235D8A"/>
    <w:rsid w:val="00236EDC"/>
    <w:rsid w:val="0023705D"/>
    <w:rsid w:val="00237340"/>
    <w:rsid w:val="002374EE"/>
    <w:rsid w:val="0023770E"/>
    <w:rsid w:val="00237ACF"/>
    <w:rsid w:val="00240172"/>
    <w:rsid w:val="002404BF"/>
    <w:rsid w:val="00241173"/>
    <w:rsid w:val="002411F8"/>
    <w:rsid w:val="0024124D"/>
    <w:rsid w:val="00241447"/>
    <w:rsid w:val="0024159F"/>
    <w:rsid w:val="002418BF"/>
    <w:rsid w:val="002419E5"/>
    <w:rsid w:val="002426FA"/>
    <w:rsid w:val="0024293E"/>
    <w:rsid w:val="002432DC"/>
    <w:rsid w:val="0024338E"/>
    <w:rsid w:val="002433C7"/>
    <w:rsid w:val="0024408D"/>
    <w:rsid w:val="002458ED"/>
    <w:rsid w:val="00245A1B"/>
    <w:rsid w:val="00245A60"/>
    <w:rsid w:val="00245ACB"/>
    <w:rsid w:val="00245BAF"/>
    <w:rsid w:val="00246106"/>
    <w:rsid w:val="002463D1"/>
    <w:rsid w:val="00246998"/>
    <w:rsid w:val="00246E68"/>
    <w:rsid w:val="002474D5"/>
    <w:rsid w:val="00247604"/>
    <w:rsid w:val="002500F5"/>
    <w:rsid w:val="00250861"/>
    <w:rsid w:val="002508DD"/>
    <w:rsid w:val="00250A23"/>
    <w:rsid w:val="00251ACC"/>
    <w:rsid w:val="00251CA6"/>
    <w:rsid w:val="00252A6B"/>
    <w:rsid w:val="00252D9A"/>
    <w:rsid w:val="002544F4"/>
    <w:rsid w:val="00254595"/>
    <w:rsid w:val="00254900"/>
    <w:rsid w:val="00254A55"/>
    <w:rsid w:val="00254A9E"/>
    <w:rsid w:val="002550B9"/>
    <w:rsid w:val="00255698"/>
    <w:rsid w:val="00255CF7"/>
    <w:rsid w:val="00257B66"/>
    <w:rsid w:val="0026007C"/>
    <w:rsid w:val="002600BE"/>
    <w:rsid w:val="002601C8"/>
    <w:rsid w:val="00261971"/>
    <w:rsid w:val="002625FD"/>
    <w:rsid w:val="00262779"/>
    <w:rsid w:val="0026291C"/>
    <w:rsid w:val="00263356"/>
    <w:rsid w:val="00263EAB"/>
    <w:rsid w:val="00263FD7"/>
    <w:rsid w:val="00264492"/>
    <w:rsid w:val="00264549"/>
    <w:rsid w:val="00264E6D"/>
    <w:rsid w:val="0026544D"/>
    <w:rsid w:val="002656B6"/>
    <w:rsid w:val="0026590D"/>
    <w:rsid w:val="0026597F"/>
    <w:rsid w:val="002659B6"/>
    <w:rsid w:val="00265CA3"/>
    <w:rsid w:val="00265E1F"/>
    <w:rsid w:val="00265E20"/>
    <w:rsid w:val="00265EB9"/>
    <w:rsid w:val="0026686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90C"/>
    <w:rsid w:val="00280D3A"/>
    <w:rsid w:val="002812A1"/>
    <w:rsid w:val="0028130B"/>
    <w:rsid w:val="002816FD"/>
    <w:rsid w:val="00281DE1"/>
    <w:rsid w:val="00282101"/>
    <w:rsid w:val="00282274"/>
    <w:rsid w:val="00282382"/>
    <w:rsid w:val="00282B3F"/>
    <w:rsid w:val="002831AB"/>
    <w:rsid w:val="00283597"/>
    <w:rsid w:val="00284833"/>
    <w:rsid w:val="00284A6E"/>
    <w:rsid w:val="0028501F"/>
    <w:rsid w:val="00286852"/>
    <w:rsid w:val="0028699B"/>
    <w:rsid w:val="002878E2"/>
    <w:rsid w:val="00287A1B"/>
    <w:rsid w:val="00287B47"/>
    <w:rsid w:val="00287BCB"/>
    <w:rsid w:val="00290160"/>
    <w:rsid w:val="00290570"/>
    <w:rsid w:val="0029074D"/>
    <w:rsid w:val="002923CC"/>
    <w:rsid w:val="00292625"/>
    <w:rsid w:val="002928AF"/>
    <w:rsid w:val="00293A6B"/>
    <w:rsid w:val="00293D94"/>
    <w:rsid w:val="0029437D"/>
    <w:rsid w:val="002948D0"/>
    <w:rsid w:val="0029541C"/>
    <w:rsid w:val="00295659"/>
    <w:rsid w:val="00295B3D"/>
    <w:rsid w:val="0029677F"/>
    <w:rsid w:val="00296D43"/>
    <w:rsid w:val="00296DCC"/>
    <w:rsid w:val="0029717C"/>
    <w:rsid w:val="0029795E"/>
    <w:rsid w:val="00297B03"/>
    <w:rsid w:val="00297BF4"/>
    <w:rsid w:val="002A01C0"/>
    <w:rsid w:val="002A024D"/>
    <w:rsid w:val="002A03FE"/>
    <w:rsid w:val="002A0921"/>
    <w:rsid w:val="002A0D0F"/>
    <w:rsid w:val="002A118B"/>
    <w:rsid w:val="002A20AC"/>
    <w:rsid w:val="002A23B5"/>
    <w:rsid w:val="002A2F0D"/>
    <w:rsid w:val="002A316D"/>
    <w:rsid w:val="002A32DA"/>
    <w:rsid w:val="002A367E"/>
    <w:rsid w:val="002A4267"/>
    <w:rsid w:val="002A4507"/>
    <w:rsid w:val="002A50E4"/>
    <w:rsid w:val="002A60C0"/>
    <w:rsid w:val="002A6385"/>
    <w:rsid w:val="002A6835"/>
    <w:rsid w:val="002A6DA5"/>
    <w:rsid w:val="002A70C6"/>
    <w:rsid w:val="002A7A2C"/>
    <w:rsid w:val="002A7CEA"/>
    <w:rsid w:val="002B085F"/>
    <w:rsid w:val="002B1900"/>
    <w:rsid w:val="002B2B65"/>
    <w:rsid w:val="002B2CF8"/>
    <w:rsid w:val="002B313B"/>
    <w:rsid w:val="002B36A0"/>
    <w:rsid w:val="002B3890"/>
    <w:rsid w:val="002B390B"/>
    <w:rsid w:val="002B3E31"/>
    <w:rsid w:val="002B444C"/>
    <w:rsid w:val="002B485D"/>
    <w:rsid w:val="002B4E7B"/>
    <w:rsid w:val="002B52D9"/>
    <w:rsid w:val="002B552C"/>
    <w:rsid w:val="002B57BF"/>
    <w:rsid w:val="002B59B0"/>
    <w:rsid w:val="002B5AA4"/>
    <w:rsid w:val="002B5CEB"/>
    <w:rsid w:val="002B60A3"/>
    <w:rsid w:val="002B62FD"/>
    <w:rsid w:val="002B6B5E"/>
    <w:rsid w:val="002B6BC4"/>
    <w:rsid w:val="002B6E52"/>
    <w:rsid w:val="002B7B55"/>
    <w:rsid w:val="002B7BBC"/>
    <w:rsid w:val="002B7D61"/>
    <w:rsid w:val="002C090F"/>
    <w:rsid w:val="002C0E37"/>
    <w:rsid w:val="002C0F38"/>
    <w:rsid w:val="002C13E7"/>
    <w:rsid w:val="002C18D8"/>
    <w:rsid w:val="002C2099"/>
    <w:rsid w:val="002C233C"/>
    <w:rsid w:val="002C3512"/>
    <w:rsid w:val="002C3D95"/>
    <w:rsid w:val="002C4020"/>
    <w:rsid w:val="002C427B"/>
    <w:rsid w:val="002C43CE"/>
    <w:rsid w:val="002C4540"/>
    <w:rsid w:val="002C4650"/>
    <w:rsid w:val="002C4703"/>
    <w:rsid w:val="002C4768"/>
    <w:rsid w:val="002C4A79"/>
    <w:rsid w:val="002C4EED"/>
    <w:rsid w:val="002C5A89"/>
    <w:rsid w:val="002C619E"/>
    <w:rsid w:val="002C70CD"/>
    <w:rsid w:val="002C7264"/>
    <w:rsid w:val="002C764C"/>
    <w:rsid w:val="002C781B"/>
    <w:rsid w:val="002C7825"/>
    <w:rsid w:val="002C7949"/>
    <w:rsid w:val="002C7C76"/>
    <w:rsid w:val="002D08DD"/>
    <w:rsid w:val="002D09D1"/>
    <w:rsid w:val="002D1CF6"/>
    <w:rsid w:val="002D1E69"/>
    <w:rsid w:val="002D1ED9"/>
    <w:rsid w:val="002D241E"/>
    <w:rsid w:val="002D2AAE"/>
    <w:rsid w:val="002D38B4"/>
    <w:rsid w:val="002D40BB"/>
    <w:rsid w:val="002D41EF"/>
    <w:rsid w:val="002D4A49"/>
    <w:rsid w:val="002D4B32"/>
    <w:rsid w:val="002D55EA"/>
    <w:rsid w:val="002D5C25"/>
    <w:rsid w:val="002D5CA1"/>
    <w:rsid w:val="002D5E40"/>
    <w:rsid w:val="002D6589"/>
    <w:rsid w:val="002D65BB"/>
    <w:rsid w:val="002D6786"/>
    <w:rsid w:val="002D6B39"/>
    <w:rsid w:val="002D7145"/>
    <w:rsid w:val="002D738C"/>
    <w:rsid w:val="002D7652"/>
    <w:rsid w:val="002D7C2F"/>
    <w:rsid w:val="002E0345"/>
    <w:rsid w:val="002E0404"/>
    <w:rsid w:val="002E05B5"/>
    <w:rsid w:val="002E1808"/>
    <w:rsid w:val="002E1B51"/>
    <w:rsid w:val="002E20DE"/>
    <w:rsid w:val="002E2693"/>
    <w:rsid w:val="002E28ED"/>
    <w:rsid w:val="002E2A25"/>
    <w:rsid w:val="002E3512"/>
    <w:rsid w:val="002E35FD"/>
    <w:rsid w:val="002E3E1A"/>
    <w:rsid w:val="002E413B"/>
    <w:rsid w:val="002E4190"/>
    <w:rsid w:val="002E426A"/>
    <w:rsid w:val="002E482F"/>
    <w:rsid w:val="002E48DD"/>
    <w:rsid w:val="002E4CD0"/>
    <w:rsid w:val="002E6444"/>
    <w:rsid w:val="002E6605"/>
    <w:rsid w:val="002E69B8"/>
    <w:rsid w:val="002E6ECB"/>
    <w:rsid w:val="002F03DD"/>
    <w:rsid w:val="002F0E60"/>
    <w:rsid w:val="002F1028"/>
    <w:rsid w:val="002F1FA7"/>
    <w:rsid w:val="002F22D8"/>
    <w:rsid w:val="002F2CD7"/>
    <w:rsid w:val="002F3425"/>
    <w:rsid w:val="002F34C1"/>
    <w:rsid w:val="002F3A2E"/>
    <w:rsid w:val="002F3AED"/>
    <w:rsid w:val="002F3BCD"/>
    <w:rsid w:val="002F3D7A"/>
    <w:rsid w:val="002F410A"/>
    <w:rsid w:val="002F4393"/>
    <w:rsid w:val="002F4CC7"/>
    <w:rsid w:val="002F4CEC"/>
    <w:rsid w:val="002F56ED"/>
    <w:rsid w:val="002F60A9"/>
    <w:rsid w:val="002F695D"/>
    <w:rsid w:val="002F6F63"/>
    <w:rsid w:val="002F6FA1"/>
    <w:rsid w:val="002F7D7A"/>
    <w:rsid w:val="00300183"/>
    <w:rsid w:val="00300201"/>
    <w:rsid w:val="003005CE"/>
    <w:rsid w:val="00300703"/>
    <w:rsid w:val="00300724"/>
    <w:rsid w:val="00300B86"/>
    <w:rsid w:val="00300ED2"/>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0FA0"/>
    <w:rsid w:val="003111B3"/>
    <w:rsid w:val="003115A2"/>
    <w:rsid w:val="00311D2C"/>
    <w:rsid w:val="003120AD"/>
    <w:rsid w:val="00312574"/>
    <w:rsid w:val="00314711"/>
    <w:rsid w:val="00314A25"/>
    <w:rsid w:val="00314B27"/>
    <w:rsid w:val="00314DEE"/>
    <w:rsid w:val="00314EDE"/>
    <w:rsid w:val="003150BA"/>
    <w:rsid w:val="00315E65"/>
    <w:rsid w:val="003175E6"/>
    <w:rsid w:val="00317CD5"/>
    <w:rsid w:val="00320078"/>
    <w:rsid w:val="00320346"/>
    <w:rsid w:val="0032094D"/>
    <w:rsid w:val="003212D5"/>
    <w:rsid w:val="00322088"/>
    <w:rsid w:val="003222EC"/>
    <w:rsid w:val="00322FD6"/>
    <w:rsid w:val="00323141"/>
    <w:rsid w:val="00323620"/>
    <w:rsid w:val="00323B29"/>
    <w:rsid w:val="0032407B"/>
    <w:rsid w:val="0032547B"/>
    <w:rsid w:val="00325760"/>
    <w:rsid w:val="003269A0"/>
    <w:rsid w:val="003269BE"/>
    <w:rsid w:val="00326A41"/>
    <w:rsid w:val="00326A5F"/>
    <w:rsid w:val="00326D8A"/>
    <w:rsid w:val="003271A7"/>
    <w:rsid w:val="003271BA"/>
    <w:rsid w:val="003273F2"/>
    <w:rsid w:val="00327A0F"/>
    <w:rsid w:val="00330AF5"/>
    <w:rsid w:val="003314A1"/>
    <w:rsid w:val="00331572"/>
    <w:rsid w:val="00331752"/>
    <w:rsid w:val="00331E8D"/>
    <w:rsid w:val="00331EBE"/>
    <w:rsid w:val="003322AE"/>
    <w:rsid w:val="00332828"/>
    <w:rsid w:val="00332BB9"/>
    <w:rsid w:val="00333BBB"/>
    <w:rsid w:val="00334A56"/>
    <w:rsid w:val="00334AB6"/>
    <w:rsid w:val="003352D6"/>
    <w:rsid w:val="003367CA"/>
    <w:rsid w:val="00336FB0"/>
    <w:rsid w:val="0033705B"/>
    <w:rsid w:val="00337314"/>
    <w:rsid w:val="00337501"/>
    <w:rsid w:val="00337B90"/>
    <w:rsid w:val="00337C7F"/>
    <w:rsid w:val="00337EB6"/>
    <w:rsid w:val="0034017D"/>
    <w:rsid w:val="00340B5E"/>
    <w:rsid w:val="00340E8B"/>
    <w:rsid w:val="003413F6"/>
    <w:rsid w:val="00341B03"/>
    <w:rsid w:val="00341DEA"/>
    <w:rsid w:val="00343D8C"/>
    <w:rsid w:val="00344B08"/>
    <w:rsid w:val="00345086"/>
    <w:rsid w:val="003452C6"/>
    <w:rsid w:val="00345353"/>
    <w:rsid w:val="003457EF"/>
    <w:rsid w:val="00345BFE"/>
    <w:rsid w:val="00346DC4"/>
    <w:rsid w:val="00346DCE"/>
    <w:rsid w:val="00346DE7"/>
    <w:rsid w:val="00347399"/>
    <w:rsid w:val="0034744F"/>
    <w:rsid w:val="003474DD"/>
    <w:rsid w:val="00347790"/>
    <w:rsid w:val="003507DA"/>
    <w:rsid w:val="00350D85"/>
    <w:rsid w:val="0035164B"/>
    <w:rsid w:val="00351707"/>
    <w:rsid w:val="00351C5F"/>
    <w:rsid w:val="003524C4"/>
    <w:rsid w:val="0035265B"/>
    <w:rsid w:val="0035275D"/>
    <w:rsid w:val="00352B75"/>
    <w:rsid w:val="003534A6"/>
    <w:rsid w:val="00353568"/>
    <w:rsid w:val="003537C6"/>
    <w:rsid w:val="003539D4"/>
    <w:rsid w:val="00353B3D"/>
    <w:rsid w:val="003540A8"/>
    <w:rsid w:val="00354469"/>
    <w:rsid w:val="00354B0D"/>
    <w:rsid w:val="00355495"/>
    <w:rsid w:val="003554C5"/>
    <w:rsid w:val="00355BCE"/>
    <w:rsid w:val="00356647"/>
    <w:rsid w:val="003566F7"/>
    <w:rsid w:val="00356C0A"/>
    <w:rsid w:val="003572D1"/>
    <w:rsid w:val="00357305"/>
    <w:rsid w:val="00357D81"/>
    <w:rsid w:val="00357F92"/>
    <w:rsid w:val="003600A5"/>
    <w:rsid w:val="00360397"/>
    <w:rsid w:val="00360548"/>
    <w:rsid w:val="00361C1B"/>
    <w:rsid w:val="0036215A"/>
    <w:rsid w:val="003623BA"/>
    <w:rsid w:val="0036269E"/>
    <w:rsid w:val="0036285D"/>
    <w:rsid w:val="00362B6A"/>
    <w:rsid w:val="0036354D"/>
    <w:rsid w:val="003638B8"/>
    <w:rsid w:val="003644C4"/>
    <w:rsid w:val="00364601"/>
    <w:rsid w:val="003658CF"/>
    <w:rsid w:val="00366695"/>
    <w:rsid w:val="003673B5"/>
    <w:rsid w:val="00367ED8"/>
    <w:rsid w:val="0037077E"/>
    <w:rsid w:val="0037089B"/>
    <w:rsid w:val="003711CC"/>
    <w:rsid w:val="00372175"/>
    <w:rsid w:val="00372200"/>
    <w:rsid w:val="0037260D"/>
    <w:rsid w:val="00372C81"/>
    <w:rsid w:val="00372DDC"/>
    <w:rsid w:val="003739C5"/>
    <w:rsid w:val="003744AA"/>
    <w:rsid w:val="00374AAC"/>
    <w:rsid w:val="00374F8D"/>
    <w:rsid w:val="00375088"/>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2A2"/>
    <w:rsid w:val="0038363D"/>
    <w:rsid w:val="0038412F"/>
    <w:rsid w:val="00384660"/>
    <w:rsid w:val="00384CF2"/>
    <w:rsid w:val="00384D17"/>
    <w:rsid w:val="00384FBB"/>
    <w:rsid w:val="00385E2A"/>
    <w:rsid w:val="00385E95"/>
    <w:rsid w:val="003860D4"/>
    <w:rsid w:val="00387275"/>
    <w:rsid w:val="00387276"/>
    <w:rsid w:val="00387DB3"/>
    <w:rsid w:val="003905A4"/>
    <w:rsid w:val="003905B5"/>
    <w:rsid w:val="003908A8"/>
    <w:rsid w:val="00390D3E"/>
    <w:rsid w:val="00390FDF"/>
    <w:rsid w:val="00393708"/>
    <w:rsid w:val="00393CD1"/>
    <w:rsid w:val="003945C2"/>
    <w:rsid w:val="00394E75"/>
    <w:rsid w:val="003953D1"/>
    <w:rsid w:val="003956B6"/>
    <w:rsid w:val="00395781"/>
    <w:rsid w:val="00395F22"/>
    <w:rsid w:val="00396203"/>
    <w:rsid w:val="0039634D"/>
    <w:rsid w:val="00397581"/>
    <w:rsid w:val="003A0014"/>
    <w:rsid w:val="003A06A6"/>
    <w:rsid w:val="003A06AD"/>
    <w:rsid w:val="003A0CC6"/>
    <w:rsid w:val="003A13E4"/>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164"/>
    <w:rsid w:val="003A5401"/>
    <w:rsid w:val="003A5576"/>
    <w:rsid w:val="003A586A"/>
    <w:rsid w:val="003A5C6E"/>
    <w:rsid w:val="003A6000"/>
    <w:rsid w:val="003A614C"/>
    <w:rsid w:val="003A6346"/>
    <w:rsid w:val="003A6A56"/>
    <w:rsid w:val="003A6F8C"/>
    <w:rsid w:val="003A7DB4"/>
    <w:rsid w:val="003B0832"/>
    <w:rsid w:val="003B08BF"/>
    <w:rsid w:val="003B1A14"/>
    <w:rsid w:val="003B1DE8"/>
    <w:rsid w:val="003B223E"/>
    <w:rsid w:val="003B2CFA"/>
    <w:rsid w:val="003B2ECF"/>
    <w:rsid w:val="003B4206"/>
    <w:rsid w:val="003B43B6"/>
    <w:rsid w:val="003B65F9"/>
    <w:rsid w:val="003B661A"/>
    <w:rsid w:val="003B6B9F"/>
    <w:rsid w:val="003B6FCE"/>
    <w:rsid w:val="003B74BC"/>
    <w:rsid w:val="003C0828"/>
    <w:rsid w:val="003C0934"/>
    <w:rsid w:val="003C0D6E"/>
    <w:rsid w:val="003C10E9"/>
    <w:rsid w:val="003C15C3"/>
    <w:rsid w:val="003C1A31"/>
    <w:rsid w:val="003C1DA8"/>
    <w:rsid w:val="003C2690"/>
    <w:rsid w:val="003C337B"/>
    <w:rsid w:val="003C38E7"/>
    <w:rsid w:val="003C3B6C"/>
    <w:rsid w:val="003C3CD1"/>
    <w:rsid w:val="003C4B87"/>
    <w:rsid w:val="003C4F81"/>
    <w:rsid w:val="003C4FFC"/>
    <w:rsid w:val="003C5840"/>
    <w:rsid w:val="003C5892"/>
    <w:rsid w:val="003C649E"/>
    <w:rsid w:val="003C6850"/>
    <w:rsid w:val="003C6D2D"/>
    <w:rsid w:val="003C71A6"/>
    <w:rsid w:val="003C71BB"/>
    <w:rsid w:val="003C71D8"/>
    <w:rsid w:val="003C7BE6"/>
    <w:rsid w:val="003C7D92"/>
    <w:rsid w:val="003D14A4"/>
    <w:rsid w:val="003D1CD9"/>
    <w:rsid w:val="003D2998"/>
    <w:rsid w:val="003D2F2F"/>
    <w:rsid w:val="003D3111"/>
    <w:rsid w:val="003D3E9C"/>
    <w:rsid w:val="003D3F49"/>
    <w:rsid w:val="003D40D8"/>
    <w:rsid w:val="003D4338"/>
    <w:rsid w:val="003D46B5"/>
    <w:rsid w:val="003D4A16"/>
    <w:rsid w:val="003D4B76"/>
    <w:rsid w:val="003D5C05"/>
    <w:rsid w:val="003D5D59"/>
    <w:rsid w:val="003D5F0C"/>
    <w:rsid w:val="003D6789"/>
    <w:rsid w:val="003D6BFA"/>
    <w:rsid w:val="003D700B"/>
    <w:rsid w:val="003D7763"/>
    <w:rsid w:val="003D799A"/>
    <w:rsid w:val="003D7B76"/>
    <w:rsid w:val="003E1298"/>
    <w:rsid w:val="003E1581"/>
    <w:rsid w:val="003E1784"/>
    <w:rsid w:val="003E1910"/>
    <w:rsid w:val="003E1DAB"/>
    <w:rsid w:val="003E1F16"/>
    <w:rsid w:val="003E2155"/>
    <w:rsid w:val="003E233B"/>
    <w:rsid w:val="003E2C41"/>
    <w:rsid w:val="003E2DC6"/>
    <w:rsid w:val="003E322F"/>
    <w:rsid w:val="003E35E9"/>
    <w:rsid w:val="003E36EF"/>
    <w:rsid w:val="003E3A4B"/>
    <w:rsid w:val="003E3D14"/>
    <w:rsid w:val="003E5673"/>
    <w:rsid w:val="003E578F"/>
    <w:rsid w:val="003E6748"/>
    <w:rsid w:val="003E6E86"/>
    <w:rsid w:val="003F0592"/>
    <w:rsid w:val="003F0EFC"/>
    <w:rsid w:val="003F157F"/>
    <w:rsid w:val="003F1DBD"/>
    <w:rsid w:val="003F2CAF"/>
    <w:rsid w:val="003F329B"/>
    <w:rsid w:val="003F440E"/>
    <w:rsid w:val="003F48E3"/>
    <w:rsid w:val="003F4B9A"/>
    <w:rsid w:val="003F4CF9"/>
    <w:rsid w:val="003F5C5C"/>
    <w:rsid w:val="003F60A5"/>
    <w:rsid w:val="003F60C0"/>
    <w:rsid w:val="003F6346"/>
    <w:rsid w:val="003F690B"/>
    <w:rsid w:val="003F7AE3"/>
    <w:rsid w:val="003F7E76"/>
    <w:rsid w:val="003F7FB1"/>
    <w:rsid w:val="004003E3"/>
    <w:rsid w:val="00400A07"/>
    <w:rsid w:val="00400AFC"/>
    <w:rsid w:val="004011F0"/>
    <w:rsid w:val="004017E5"/>
    <w:rsid w:val="00401F92"/>
    <w:rsid w:val="00402635"/>
    <w:rsid w:val="00402705"/>
    <w:rsid w:val="004028A7"/>
    <w:rsid w:val="00403333"/>
    <w:rsid w:val="004037EF"/>
    <w:rsid w:val="004042DB"/>
    <w:rsid w:val="004050E2"/>
    <w:rsid w:val="00405EA1"/>
    <w:rsid w:val="00406845"/>
    <w:rsid w:val="00407C21"/>
    <w:rsid w:val="00410CAC"/>
    <w:rsid w:val="004111AB"/>
    <w:rsid w:val="004117E7"/>
    <w:rsid w:val="0041198C"/>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2E6"/>
    <w:rsid w:val="00423632"/>
    <w:rsid w:val="004236DD"/>
    <w:rsid w:val="0042379C"/>
    <w:rsid w:val="00423D6B"/>
    <w:rsid w:val="004248DD"/>
    <w:rsid w:val="00424DF6"/>
    <w:rsid w:val="0042560F"/>
    <w:rsid w:val="00425637"/>
    <w:rsid w:val="00425ACA"/>
    <w:rsid w:val="0042662D"/>
    <w:rsid w:val="00426D74"/>
    <w:rsid w:val="00427146"/>
    <w:rsid w:val="004275A3"/>
    <w:rsid w:val="0042768C"/>
    <w:rsid w:val="0043084B"/>
    <w:rsid w:val="0043120E"/>
    <w:rsid w:val="00431CE7"/>
    <w:rsid w:val="00431D7D"/>
    <w:rsid w:val="0043203F"/>
    <w:rsid w:val="004327FE"/>
    <w:rsid w:val="0043280B"/>
    <w:rsid w:val="00432825"/>
    <w:rsid w:val="00432D24"/>
    <w:rsid w:val="004336E5"/>
    <w:rsid w:val="00433BEF"/>
    <w:rsid w:val="004346CD"/>
    <w:rsid w:val="00434BE8"/>
    <w:rsid w:val="00435456"/>
    <w:rsid w:val="0043591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D6C"/>
    <w:rsid w:val="00444DAE"/>
    <w:rsid w:val="004454D6"/>
    <w:rsid w:val="0044598B"/>
    <w:rsid w:val="0044655B"/>
    <w:rsid w:val="0044697D"/>
    <w:rsid w:val="004469B5"/>
    <w:rsid w:val="004473AE"/>
    <w:rsid w:val="004475F1"/>
    <w:rsid w:val="00447B60"/>
    <w:rsid w:val="004501F0"/>
    <w:rsid w:val="004508BE"/>
    <w:rsid w:val="0045213B"/>
    <w:rsid w:val="0045264B"/>
    <w:rsid w:val="004529B5"/>
    <w:rsid w:val="00452D19"/>
    <w:rsid w:val="00453047"/>
    <w:rsid w:val="00453B54"/>
    <w:rsid w:val="00453D03"/>
    <w:rsid w:val="00453FF8"/>
    <w:rsid w:val="004541BA"/>
    <w:rsid w:val="00454AD9"/>
    <w:rsid w:val="0045524F"/>
    <w:rsid w:val="0045557D"/>
    <w:rsid w:val="00455DC7"/>
    <w:rsid w:val="00456272"/>
    <w:rsid w:val="00456285"/>
    <w:rsid w:val="004563DB"/>
    <w:rsid w:val="00456B89"/>
    <w:rsid w:val="004575F3"/>
    <w:rsid w:val="0045796D"/>
    <w:rsid w:val="00457A57"/>
    <w:rsid w:val="00460608"/>
    <w:rsid w:val="0046078A"/>
    <w:rsid w:val="00460A06"/>
    <w:rsid w:val="0046181F"/>
    <w:rsid w:val="004620C7"/>
    <w:rsid w:val="00462227"/>
    <w:rsid w:val="0046291D"/>
    <w:rsid w:val="00462C00"/>
    <w:rsid w:val="0046522B"/>
    <w:rsid w:val="004654D5"/>
    <w:rsid w:val="0046619C"/>
    <w:rsid w:val="004662F1"/>
    <w:rsid w:val="00466F00"/>
    <w:rsid w:val="00466F4A"/>
    <w:rsid w:val="00467339"/>
    <w:rsid w:val="00467586"/>
    <w:rsid w:val="004700CA"/>
    <w:rsid w:val="00470C53"/>
    <w:rsid w:val="00470C70"/>
    <w:rsid w:val="00471092"/>
    <w:rsid w:val="0047155B"/>
    <w:rsid w:val="00472DD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156"/>
    <w:rsid w:val="00482E1E"/>
    <w:rsid w:val="004830D5"/>
    <w:rsid w:val="00483EC7"/>
    <w:rsid w:val="00484117"/>
    <w:rsid w:val="00484284"/>
    <w:rsid w:val="004842F8"/>
    <w:rsid w:val="0048499F"/>
    <w:rsid w:val="00484FED"/>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6E"/>
    <w:rsid w:val="004929B1"/>
    <w:rsid w:val="00492D5E"/>
    <w:rsid w:val="0049318C"/>
    <w:rsid w:val="00493483"/>
    <w:rsid w:val="00493602"/>
    <w:rsid w:val="00494101"/>
    <w:rsid w:val="0049412A"/>
    <w:rsid w:val="00494339"/>
    <w:rsid w:val="00495202"/>
    <w:rsid w:val="00495219"/>
    <w:rsid w:val="004953EA"/>
    <w:rsid w:val="00495654"/>
    <w:rsid w:val="00495F27"/>
    <w:rsid w:val="004960CF"/>
    <w:rsid w:val="004964FF"/>
    <w:rsid w:val="00496500"/>
    <w:rsid w:val="004968AA"/>
    <w:rsid w:val="00496A5D"/>
    <w:rsid w:val="00496B43"/>
    <w:rsid w:val="00496B83"/>
    <w:rsid w:val="004970A1"/>
    <w:rsid w:val="004970A4"/>
    <w:rsid w:val="00497737"/>
    <w:rsid w:val="00497848"/>
    <w:rsid w:val="00497B78"/>
    <w:rsid w:val="00497F16"/>
    <w:rsid w:val="00497F6F"/>
    <w:rsid w:val="004A0574"/>
    <w:rsid w:val="004A15D5"/>
    <w:rsid w:val="004A1A84"/>
    <w:rsid w:val="004A1F0E"/>
    <w:rsid w:val="004A2B85"/>
    <w:rsid w:val="004A2EAD"/>
    <w:rsid w:val="004A31C5"/>
    <w:rsid w:val="004A3366"/>
    <w:rsid w:val="004A35B5"/>
    <w:rsid w:val="004A362F"/>
    <w:rsid w:val="004A3D94"/>
    <w:rsid w:val="004A4015"/>
    <w:rsid w:val="004A531B"/>
    <w:rsid w:val="004A5519"/>
    <w:rsid w:val="004A59C0"/>
    <w:rsid w:val="004A59CB"/>
    <w:rsid w:val="004A5DC7"/>
    <w:rsid w:val="004A6067"/>
    <w:rsid w:val="004A714E"/>
    <w:rsid w:val="004A727B"/>
    <w:rsid w:val="004A7791"/>
    <w:rsid w:val="004A77CE"/>
    <w:rsid w:val="004A7EC3"/>
    <w:rsid w:val="004B0377"/>
    <w:rsid w:val="004B0512"/>
    <w:rsid w:val="004B08EE"/>
    <w:rsid w:val="004B16B0"/>
    <w:rsid w:val="004B2D1B"/>
    <w:rsid w:val="004B302E"/>
    <w:rsid w:val="004B30C0"/>
    <w:rsid w:val="004B3A85"/>
    <w:rsid w:val="004B3CC9"/>
    <w:rsid w:val="004B3E0A"/>
    <w:rsid w:val="004B463E"/>
    <w:rsid w:val="004B6769"/>
    <w:rsid w:val="004B6B75"/>
    <w:rsid w:val="004B6D75"/>
    <w:rsid w:val="004B6F0D"/>
    <w:rsid w:val="004C035C"/>
    <w:rsid w:val="004C0D55"/>
    <w:rsid w:val="004C0DB0"/>
    <w:rsid w:val="004C10C1"/>
    <w:rsid w:val="004C16E5"/>
    <w:rsid w:val="004C18B9"/>
    <w:rsid w:val="004C1A10"/>
    <w:rsid w:val="004C1EA1"/>
    <w:rsid w:val="004C1F31"/>
    <w:rsid w:val="004C1FAA"/>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24D5"/>
    <w:rsid w:val="004D25C7"/>
    <w:rsid w:val="004D2914"/>
    <w:rsid w:val="004D297C"/>
    <w:rsid w:val="004D29AC"/>
    <w:rsid w:val="004D4C14"/>
    <w:rsid w:val="004D4EB0"/>
    <w:rsid w:val="004D5232"/>
    <w:rsid w:val="004D5261"/>
    <w:rsid w:val="004D53DA"/>
    <w:rsid w:val="004D5885"/>
    <w:rsid w:val="004D650F"/>
    <w:rsid w:val="004D65D0"/>
    <w:rsid w:val="004D6917"/>
    <w:rsid w:val="004D7C4C"/>
    <w:rsid w:val="004E03AC"/>
    <w:rsid w:val="004E088E"/>
    <w:rsid w:val="004E094C"/>
    <w:rsid w:val="004E09B2"/>
    <w:rsid w:val="004E0BE5"/>
    <w:rsid w:val="004E0E21"/>
    <w:rsid w:val="004E0EA1"/>
    <w:rsid w:val="004E1D55"/>
    <w:rsid w:val="004E1DBC"/>
    <w:rsid w:val="004E1F09"/>
    <w:rsid w:val="004E2C86"/>
    <w:rsid w:val="004E2ECB"/>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1381"/>
    <w:rsid w:val="004F22D1"/>
    <w:rsid w:val="004F282C"/>
    <w:rsid w:val="004F3A84"/>
    <w:rsid w:val="004F4323"/>
    <w:rsid w:val="004F445D"/>
    <w:rsid w:val="004F47AF"/>
    <w:rsid w:val="004F4AB7"/>
    <w:rsid w:val="004F4DA1"/>
    <w:rsid w:val="004F4DD0"/>
    <w:rsid w:val="004F557E"/>
    <w:rsid w:val="004F5C16"/>
    <w:rsid w:val="004F6A74"/>
    <w:rsid w:val="004F71FF"/>
    <w:rsid w:val="004F74C6"/>
    <w:rsid w:val="004F7958"/>
    <w:rsid w:val="004F7A04"/>
    <w:rsid w:val="005000BA"/>
    <w:rsid w:val="00501227"/>
    <w:rsid w:val="00501980"/>
    <w:rsid w:val="00501F62"/>
    <w:rsid w:val="00501F6F"/>
    <w:rsid w:val="0050257C"/>
    <w:rsid w:val="00502606"/>
    <w:rsid w:val="00502FD2"/>
    <w:rsid w:val="0050302C"/>
    <w:rsid w:val="00503504"/>
    <w:rsid w:val="00503CC2"/>
    <w:rsid w:val="00503D30"/>
    <w:rsid w:val="00503EE4"/>
    <w:rsid w:val="00504131"/>
    <w:rsid w:val="005042B7"/>
    <w:rsid w:val="005047E7"/>
    <w:rsid w:val="0050497F"/>
    <w:rsid w:val="0050520A"/>
    <w:rsid w:val="0050522C"/>
    <w:rsid w:val="00505501"/>
    <w:rsid w:val="0050580C"/>
    <w:rsid w:val="00506616"/>
    <w:rsid w:val="00506A4B"/>
    <w:rsid w:val="005074CF"/>
    <w:rsid w:val="00507F71"/>
    <w:rsid w:val="005103DD"/>
    <w:rsid w:val="005105C7"/>
    <w:rsid w:val="0051074B"/>
    <w:rsid w:val="00510AF6"/>
    <w:rsid w:val="00510CE4"/>
    <w:rsid w:val="00510F33"/>
    <w:rsid w:val="00511857"/>
    <w:rsid w:val="00512760"/>
    <w:rsid w:val="005128EC"/>
    <w:rsid w:val="00513EE2"/>
    <w:rsid w:val="00514393"/>
    <w:rsid w:val="00514411"/>
    <w:rsid w:val="0051455F"/>
    <w:rsid w:val="00514813"/>
    <w:rsid w:val="00515648"/>
    <w:rsid w:val="005158B5"/>
    <w:rsid w:val="00515A4E"/>
    <w:rsid w:val="00515A8E"/>
    <w:rsid w:val="00515D78"/>
    <w:rsid w:val="005162E1"/>
    <w:rsid w:val="005165CF"/>
    <w:rsid w:val="005166D3"/>
    <w:rsid w:val="00516D8F"/>
    <w:rsid w:val="00517122"/>
    <w:rsid w:val="00517511"/>
    <w:rsid w:val="0052020F"/>
    <w:rsid w:val="00520F7F"/>
    <w:rsid w:val="005218CD"/>
    <w:rsid w:val="0052219E"/>
    <w:rsid w:val="00522555"/>
    <w:rsid w:val="00522D00"/>
    <w:rsid w:val="00523250"/>
    <w:rsid w:val="0052349C"/>
    <w:rsid w:val="005234FE"/>
    <w:rsid w:val="0052383C"/>
    <w:rsid w:val="00523D6A"/>
    <w:rsid w:val="005244E4"/>
    <w:rsid w:val="00524894"/>
    <w:rsid w:val="00524A9F"/>
    <w:rsid w:val="00525F86"/>
    <w:rsid w:val="0052740C"/>
    <w:rsid w:val="00527DCD"/>
    <w:rsid w:val="00530935"/>
    <w:rsid w:val="005315C3"/>
    <w:rsid w:val="005316F6"/>
    <w:rsid w:val="00531C8F"/>
    <w:rsid w:val="00532FD2"/>
    <w:rsid w:val="00533001"/>
    <w:rsid w:val="005332CC"/>
    <w:rsid w:val="00533566"/>
    <w:rsid w:val="00533723"/>
    <w:rsid w:val="0053375A"/>
    <w:rsid w:val="00534017"/>
    <w:rsid w:val="00534094"/>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18D2"/>
    <w:rsid w:val="00542A67"/>
    <w:rsid w:val="00542BBB"/>
    <w:rsid w:val="0054409B"/>
    <w:rsid w:val="005443C4"/>
    <w:rsid w:val="00544464"/>
    <w:rsid w:val="005449F2"/>
    <w:rsid w:val="00545927"/>
    <w:rsid w:val="00545B40"/>
    <w:rsid w:val="00545FEA"/>
    <w:rsid w:val="005474F0"/>
    <w:rsid w:val="005477C9"/>
    <w:rsid w:val="00550148"/>
    <w:rsid w:val="005505FC"/>
    <w:rsid w:val="00550BC2"/>
    <w:rsid w:val="00550CDC"/>
    <w:rsid w:val="00551262"/>
    <w:rsid w:val="0055136A"/>
    <w:rsid w:val="0055137D"/>
    <w:rsid w:val="00551388"/>
    <w:rsid w:val="0055142D"/>
    <w:rsid w:val="00551F4C"/>
    <w:rsid w:val="00552775"/>
    <w:rsid w:val="00552900"/>
    <w:rsid w:val="005529AF"/>
    <w:rsid w:val="00553A7E"/>
    <w:rsid w:val="00554C63"/>
    <w:rsid w:val="00555166"/>
    <w:rsid w:val="0055545B"/>
    <w:rsid w:val="00555773"/>
    <w:rsid w:val="00555BD4"/>
    <w:rsid w:val="005562E7"/>
    <w:rsid w:val="00556D8B"/>
    <w:rsid w:val="0055724B"/>
    <w:rsid w:val="0055770B"/>
    <w:rsid w:val="00560436"/>
    <w:rsid w:val="00561CB4"/>
    <w:rsid w:val="00561E63"/>
    <w:rsid w:val="00561E7B"/>
    <w:rsid w:val="00561FB6"/>
    <w:rsid w:val="005620E4"/>
    <w:rsid w:val="00562880"/>
    <w:rsid w:val="00562BFC"/>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65"/>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7E5"/>
    <w:rsid w:val="0058186B"/>
    <w:rsid w:val="00581A03"/>
    <w:rsid w:val="00581FA5"/>
    <w:rsid w:val="005826DC"/>
    <w:rsid w:val="005828A4"/>
    <w:rsid w:val="00582DBB"/>
    <w:rsid w:val="005831A2"/>
    <w:rsid w:val="0058343D"/>
    <w:rsid w:val="00583594"/>
    <w:rsid w:val="00583675"/>
    <w:rsid w:val="00585108"/>
    <w:rsid w:val="00585448"/>
    <w:rsid w:val="005854C3"/>
    <w:rsid w:val="005855B4"/>
    <w:rsid w:val="005856E8"/>
    <w:rsid w:val="00586410"/>
    <w:rsid w:val="00586C09"/>
    <w:rsid w:val="00587AF0"/>
    <w:rsid w:val="00587B7E"/>
    <w:rsid w:val="00587CD4"/>
    <w:rsid w:val="00587D0E"/>
    <w:rsid w:val="00590019"/>
    <w:rsid w:val="005901DE"/>
    <w:rsid w:val="00590918"/>
    <w:rsid w:val="00590D28"/>
    <w:rsid w:val="00590E23"/>
    <w:rsid w:val="0059104D"/>
    <w:rsid w:val="005914AD"/>
    <w:rsid w:val="005917AB"/>
    <w:rsid w:val="00591873"/>
    <w:rsid w:val="0059274F"/>
    <w:rsid w:val="005928A7"/>
    <w:rsid w:val="00592B31"/>
    <w:rsid w:val="00592EED"/>
    <w:rsid w:val="005934A2"/>
    <w:rsid w:val="0059391C"/>
    <w:rsid w:val="00593A87"/>
    <w:rsid w:val="005941A4"/>
    <w:rsid w:val="005960FA"/>
    <w:rsid w:val="00596C9A"/>
    <w:rsid w:val="0059735E"/>
    <w:rsid w:val="00597949"/>
    <w:rsid w:val="005979BD"/>
    <w:rsid w:val="005A0698"/>
    <w:rsid w:val="005A0F93"/>
    <w:rsid w:val="005A18C5"/>
    <w:rsid w:val="005A217E"/>
    <w:rsid w:val="005A2500"/>
    <w:rsid w:val="005A25BD"/>
    <w:rsid w:val="005A29F0"/>
    <w:rsid w:val="005A2D93"/>
    <w:rsid w:val="005A34D0"/>
    <w:rsid w:val="005A39BC"/>
    <w:rsid w:val="005A40D1"/>
    <w:rsid w:val="005A502D"/>
    <w:rsid w:val="005A55AA"/>
    <w:rsid w:val="005A5D6D"/>
    <w:rsid w:val="005A6088"/>
    <w:rsid w:val="005A62C0"/>
    <w:rsid w:val="005A65EC"/>
    <w:rsid w:val="005A6C41"/>
    <w:rsid w:val="005A6F74"/>
    <w:rsid w:val="005A709F"/>
    <w:rsid w:val="005A7428"/>
    <w:rsid w:val="005A7A0B"/>
    <w:rsid w:val="005A7FF6"/>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16B"/>
    <w:rsid w:val="005C482B"/>
    <w:rsid w:val="005C50B9"/>
    <w:rsid w:val="005C5D27"/>
    <w:rsid w:val="005C5F08"/>
    <w:rsid w:val="005C64E4"/>
    <w:rsid w:val="005C6567"/>
    <w:rsid w:val="005C6726"/>
    <w:rsid w:val="005C6ED1"/>
    <w:rsid w:val="005C7502"/>
    <w:rsid w:val="005C77ED"/>
    <w:rsid w:val="005C7A44"/>
    <w:rsid w:val="005C7C1C"/>
    <w:rsid w:val="005C7DC8"/>
    <w:rsid w:val="005D0036"/>
    <w:rsid w:val="005D0063"/>
    <w:rsid w:val="005D0D33"/>
    <w:rsid w:val="005D0D5C"/>
    <w:rsid w:val="005D14B6"/>
    <w:rsid w:val="005D1942"/>
    <w:rsid w:val="005D19CD"/>
    <w:rsid w:val="005D1CD4"/>
    <w:rsid w:val="005D252C"/>
    <w:rsid w:val="005D291F"/>
    <w:rsid w:val="005D2A38"/>
    <w:rsid w:val="005D2BE4"/>
    <w:rsid w:val="005D3106"/>
    <w:rsid w:val="005D3954"/>
    <w:rsid w:val="005D3C84"/>
    <w:rsid w:val="005D3F80"/>
    <w:rsid w:val="005D4046"/>
    <w:rsid w:val="005D41C5"/>
    <w:rsid w:val="005D4622"/>
    <w:rsid w:val="005D46D0"/>
    <w:rsid w:val="005D478B"/>
    <w:rsid w:val="005D4CE1"/>
    <w:rsid w:val="005D4FE4"/>
    <w:rsid w:val="005D51AB"/>
    <w:rsid w:val="005D6351"/>
    <w:rsid w:val="005D6FC6"/>
    <w:rsid w:val="005D7331"/>
    <w:rsid w:val="005D757B"/>
    <w:rsid w:val="005D78FC"/>
    <w:rsid w:val="005D7EDA"/>
    <w:rsid w:val="005E00C3"/>
    <w:rsid w:val="005E034B"/>
    <w:rsid w:val="005E08F4"/>
    <w:rsid w:val="005E0FE2"/>
    <w:rsid w:val="005E15AE"/>
    <w:rsid w:val="005E1C01"/>
    <w:rsid w:val="005E1FE4"/>
    <w:rsid w:val="005E24CC"/>
    <w:rsid w:val="005E2A96"/>
    <w:rsid w:val="005E2BFA"/>
    <w:rsid w:val="005E2EB9"/>
    <w:rsid w:val="005E3E10"/>
    <w:rsid w:val="005E3FC0"/>
    <w:rsid w:val="005E41DE"/>
    <w:rsid w:val="005E43EF"/>
    <w:rsid w:val="005E49BB"/>
    <w:rsid w:val="005E4E21"/>
    <w:rsid w:val="005E5FB6"/>
    <w:rsid w:val="005E61F2"/>
    <w:rsid w:val="005E6655"/>
    <w:rsid w:val="005E70DF"/>
    <w:rsid w:val="005E75DB"/>
    <w:rsid w:val="005E792F"/>
    <w:rsid w:val="005E7A3E"/>
    <w:rsid w:val="005E7C72"/>
    <w:rsid w:val="005E7E5A"/>
    <w:rsid w:val="005F075C"/>
    <w:rsid w:val="005F07F3"/>
    <w:rsid w:val="005F0AFB"/>
    <w:rsid w:val="005F0E65"/>
    <w:rsid w:val="005F1532"/>
    <w:rsid w:val="005F1E31"/>
    <w:rsid w:val="005F2026"/>
    <w:rsid w:val="005F262C"/>
    <w:rsid w:val="005F34BB"/>
    <w:rsid w:val="005F35BB"/>
    <w:rsid w:val="005F3ED5"/>
    <w:rsid w:val="005F4132"/>
    <w:rsid w:val="005F4214"/>
    <w:rsid w:val="005F4804"/>
    <w:rsid w:val="005F4BD1"/>
    <w:rsid w:val="005F4DB7"/>
    <w:rsid w:val="005F4E45"/>
    <w:rsid w:val="005F507B"/>
    <w:rsid w:val="005F5B6A"/>
    <w:rsid w:val="005F5BBA"/>
    <w:rsid w:val="005F7355"/>
    <w:rsid w:val="005F74B0"/>
    <w:rsid w:val="005F7596"/>
    <w:rsid w:val="005F77F1"/>
    <w:rsid w:val="005F7929"/>
    <w:rsid w:val="0060000C"/>
    <w:rsid w:val="006001F7"/>
    <w:rsid w:val="00600DE8"/>
    <w:rsid w:val="006013AE"/>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73D"/>
    <w:rsid w:val="00606B06"/>
    <w:rsid w:val="00607202"/>
    <w:rsid w:val="006074A1"/>
    <w:rsid w:val="0060780B"/>
    <w:rsid w:val="006078CE"/>
    <w:rsid w:val="0060798C"/>
    <w:rsid w:val="00607C22"/>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459"/>
    <w:rsid w:val="006218F0"/>
    <w:rsid w:val="00621DBA"/>
    <w:rsid w:val="006224BE"/>
    <w:rsid w:val="006228E0"/>
    <w:rsid w:val="0062311B"/>
    <w:rsid w:val="006233B6"/>
    <w:rsid w:val="006236F3"/>
    <w:rsid w:val="00623CD1"/>
    <w:rsid w:val="00623E53"/>
    <w:rsid w:val="00624995"/>
    <w:rsid w:val="00624DC6"/>
    <w:rsid w:val="0062638C"/>
    <w:rsid w:val="00626452"/>
    <w:rsid w:val="006269F6"/>
    <w:rsid w:val="006271AA"/>
    <w:rsid w:val="00627220"/>
    <w:rsid w:val="0063017E"/>
    <w:rsid w:val="006301FF"/>
    <w:rsid w:val="006302B0"/>
    <w:rsid w:val="006307FD"/>
    <w:rsid w:val="00630A71"/>
    <w:rsid w:val="00630B89"/>
    <w:rsid w:val="00630F49"/>
    <w:rsid w:val="00631303"/>
    <w:rsid w:val="0063150A"/>
    <w:rsid w:val="00631520"/>
    <w:rsid w:val="006319C7"/>
    <w:rsid w:val="0063214A"/>
    <w:rsid w:val="00632A12"/>
    <w:rsid w:val="0063306C"/>
    <w:rsid w:val="006335C9"/>
    <w:rsid w:val="006336CB"/>
    <w:rsid w:val="00633758"/>
    <w:rsid w:val="00633B4B"/>
    <w:rsid w:val="00633DAB"/>
    <w:rsid w:val="00634367"/>
    <w:rsid w:val="00634530"/>
    <w:rsid w:val="0063482C"/>
    <w:rsid w:val="006348B3"/>
    <w:rsid w:val="00634DC7"/>
    <w:rsid w:val="00635486"/>
    <w:rsid w:val="006368E8"/>
    <w:rsid w:val="00636D97"/>
    <w:rsid w:val="00636F5D"/>
    <w:rsid w:val="006374A9"/>
    <w:rsid w:val="006378BF"/>
    <w:rsid w:val="00640269"/>
    <w:rsid w:val="0064045B"/>
    <w:rsid w:val="00640983"/>
    <w:rsid w:val="00640BE4"/>
    <w:rsid w:val="00640D83"/>
    <w:rsid w:val="00641D6E"/>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0DF3"/>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57EC8"/>
    <w:rsid w:val="00660322"/>
    <w:rsid w:val="0066067E"/>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67EF8"/>
    <w:rsid w:val="00667F5D"/>
    <w:rsid w:val="00670229"/>
    <w:rsid w:val="00670494"/>
    <w:rsid w:val="006709DD"/>
    <w:rsid w:val="00670AC4"/>
    <w:rsid w:val="00671255"/>
    <w:rsid w:val="0067141B"/>
    <w:rsid w:val="00671A0E"/>
    <w:rsid w:val="00671ADA"/>
    <w:rsid w:val="00671B62"/>
    <w:rsid w:val="0067233B"/>
    <w:rsid w:val="00672510"/>
    <w:rsid w:val="00672C94"/>
    <w:rsid w:val="0067312C"/>
    <w:rsid w:val="00674364"/>
    <w:rsid w:val="006748F5"/>
    <w:rsid w:val="0067490B"/>
    <w:rsid w:val="00674AB7"/>
    <w:rsid w:val="00674BDF"/>
    <w:rsid w:val="00674F79"/>
    <w:rsid w:val="00675523"/>
    <w:rsid w:val="00675A92"/>
    <w:rsid w:val="00675FCE"/>
    <w:rsid w:val="006760E9"/>
    <w:rsid w:val="00676BBA"/>
    <w:rsid w:val="00676EBD"/>
    <w:rsid w:val="00677E2B"/>
    <w:rsid w:val="00680483"/>
    <w:rsid w:val="006806FC"/>
    <w:rsid w:val="00680BCD"/>
    <w:rsid w:val="00680BEC"/>
    <w:rsid w:val="00681EA3"/>
    <w:rsid w:val="00681EB4"/>
    <w:rsid w:val="00681EBB"/>
    <w:rsid w:val="00682064"/>
    <w:rsid w:val="00682269"/>
    <w:rsid w:val="006829A9"/>
    <w:rsid w:val="00682B8B"/>
    <w:rsid w:val="00682EB2"/>
    <w:rsid w:val="00683100"/>
    <w:rsid w:val="00683479"/>
    <w:rsid w:val="0068363A"/>
    <w:rsid w:val="00685406"/>
    <w:rsid w:val="00685457"/>
    <w:rsid w:val="00685C85"/>
    <w:rsid w:val="00685D7B"/>
    <w:rsid w:val="00686135"/>
    <w:rsid w:val="0068613F"/>
    <w:rsid w:val="0068661C"/>
    <w:rsid w:val="006866B4"/>
    <w:rsid w:val="006868DF"/>
    <w:rsid w:val="00686A5D"/>
    <w:rsid w:val="00686A89"/>
    <w:rsid w:val="00686C14"/>
    <w:rsid w:val="00686DCA"/>
    <w:rsid w:val="0068786A"/>
    <w:rsid w:val="00687CFA"/>
    <w:rsid w:val="00687EAF"/>
    <w:rsid w:val="006903E3"/>
    <w:rsid w:val="00691575"/>
    <w:rsid w:val="00691676"/>
    <w:rsid w:val="00691957"/>
    <w:rsid w:val="00691CC9"/>
    <w:rsid w:val="00691E20"/>
    <w:rsid w:val="0069201E"/>
    <w:rsid w:val="0069251B"/>
    <w:rsid w:val="00692BAE"/>
    <w:rsid w:val="00692EEA"/>
    <w:rsid w:val="0069304B"/>
    <w:rsid w:val="006934B0"/>
    <w:rsid w:val="00693793"/>
    <w:rsid w:val="00694360"/>
    <w:rsid w:val="006949EB"/>
    <w:rsid w:val="00694E7A"/>
    <w:rsid w:val="0069567C"/>
    <w:rsid w:val="00696479"/>
    <w:rsid w:val="006966DA"/>
    <w:rsid w:val="00696A0B"/>
    <w:rsid w:val="00696B0D"/>
    <w:rsid w:val="0069712A"/>
    <w:rsid w:val="0069794C"/>
    <w:rsid w:val="00697CD3"/>
    <w:rsid w:val="00697CDE"/>
    <w:rsid w:val="00697F0C"/>
    <w:rsid w:val="00697F1B"/>
    <w:rsid w:val="006A0271"/>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41C"/>
    <w:rsid w:val="006B0700"/>
    <w:rsid w:val="006B0939"/>
    <w:rsid w:val="006B0CA7"/>
    <w:rsid w:val="006B0CDD"/>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6FA9"/>
    <w:rsid w:val="006B7069"/>
    <w:rsid w:val="006B71FC"/>
    <w:rsid w:val="006B7956"/>
    <w:rsid w:val="006B7C8E"/>
    <w:rsid w:val="006B7DB4"/>
    <w:rsid w:val="006C06BF"/>
    <w:rsid w:val="006C06ED"/>
    <w:rsid w:val="006C0A3C"/>
    <w:rsid w:val="006C1658"/>
    <w:rsid w:val="006C26DF"/>
    <w:rsid w:val="006C2827"/>
    <w:rsid w:val="006C2A2C"/>
    <w:rsid w:val="006C310B"/>
    <w:rsid w:val="006C3217"/>
    <w:rsid w:val="006C33EC"/>
    <w:rsid w:val="006C3777"/>
    <w:rsid w:val="006C4718"/>
    <w:rsid w:val="006C4E20"/>
    <w:rsid w:val="006C4EA5"/>
    <w:rsid w:val="006C53BF"/>
    <w:rsid w:val="006C543A"/>
    <w:rsid w:val="006C5535"/>
    <w:rsid w:val="006C5A52"/>
    <w:rsid w:val="006C5B34"/>
    <w:rsid w:val="006C5E21"/>
    <w:rsid w:val="006C6075"/>
    <w:rsid w:val="006C6465"/>
    <w:rsid w:val="006C6BCA"/>
    <w:rsid w:val="006C6ED5"/>
    <w:rsid w:val="006C708A"/>
    <w:rsid w:val="006C78D1"/>
    <w:rsid w:val="006C7EF9"/>
    <w:rsid w:val="006D00EF"/>
    <w:rsid w:val="006D0267"/>
    <w:rsid w:val="006D03FF"/>
    <w:rsid w:val="006D0993"/>
    <w:rsid w:val="006D0CC7"/>
    <w:rsid w:val="006D0D25"/>
    <w:rsid w:val="006D1372"/>
    <w:rsid w:val="006D1494"/>
    <w:rsid w:val="006D1610"/>
    <w:rsid w:val="006D19DC"/>
    <w:rsid w:val="006D26FA"/>
    <w:rsid w:val="006D2DF2"/>
    <w:rsid w:val="006D3557"/>
    <w:rsid w:val="006D35CB"/>
    <w:rsid w:val="006D4A01"/>
    <w:rsid w:val="006D4F03"/>
    <w:rsid w:val="006D4FA6"/>
    <w:rsid w:val="006D5065"/>
    <w:rsid w:val="006D5213"/>
    <w:rsid w:val="006D5514"/>
    <w:rsid w:val="006D58FF"/>
    <w:rsid w:val="006D595D"/>
    <w:rsid w:val="006D648D"/>
    <w:rsid w:val="006D6B51"/>
    <w:rsid w:val="006D6C66"/>
    <w:rsid w:val="006D7B8F"/>
    <w:rsid w:val="006D7D78"/>
    <w:rsid w:val="006E007C"/>
    <w:rsid w:val="006E018B"/>
    <w:rsid w:val="006E03C4"/>
    <w:rsid w:val="006E0637"/>
    <w:rsid w:val="006E090F"/>
    <w:rsid w:val="006E1F6B"/>
    <w:rsid w:val="006E2313"/>
    <w:rsid w:val="006E2453"/>
    <w:rsid w:val="006E275F"/>
    <w:rsid w:val="006E2CA3"/>
    <w:rsid w:val="006E2F0A"/>
    <w:rsid w:val="006E3400"/>
    <w:rsid w:val="006E3954"/>
    <w:rsid w:val="006E4E42"/>
    <w:rsid w:val="006E57C0"/>
    <w:rsid w:val="006E651A"/>
    <w:rsid w:val="006E65FD"/>
    <w:rsid w:val="006E7100"/>
    <w:rsid w:val="006E7568"/>
    <w:rsid w:val="006E762A"/>
    <w:rsid w:val="006F032C"/>
    <w:rsid w:val="006F0964"/>
    <w:rsid w:val="006F09D3"/>
    <w:rsid w:val="006F1256"/>
    <w:rsid w:val="006F1CEF"/>
    <w:rsid w:val="006F1FA8"/>
    <w:rsid w:val="006F2216"/>
    <w:rsid w:val="006F2AD4"/>
    <w:rsid w:val="006F35DA"/>
    <w:rsid w:val="006F387C"/>
    <w:rsid w:val="006F3C5F"/>
    <w:rsid w:val="006F3E79"/>
    <w:rsid w:val="006F5472"/>
    <w:rsid w:val="006F570C"/>
    <w:rsid w:val="006F59E4"/>
    <w:rsid w:val="006F5CCD"/>
    <w:rsid w:val="006F6546"/>
    <w:rsid w:val="006F6809"/>
    <w:rsid w:val="006F694C"/>
    <w:rsid w:val="007002E2"/>
    <w:rsid w:val="00700404"/>
    <w:rsid w:val="00700BF3"/>
    <w:rsid w:val="00700D1C"/>
    <w:rsid w:val="00700D2D"/>
    <w:rsid w:val="00700DD4"/>
    <w:rsid w:val="007020CD"/>
    <w:rsid w:val="00702473"/>
    <w:rsid w:val="00702F49"/>
    <w:rsid w:val="0070311A"/>
    <w:rsid w:val="00703234"/>
    <w:rsid w:val="00703904"/>
    <w:rsid w:val="00703C43"/>
    <w:rsid w:val="00703E46"/>
    <w:rsid w:val="00704252"/>
    <w:rsid w:val="0070477E"/>
    <w:rsid w:val="00704E76"/>
    <w:rsid w:val="00704F0D"/>
    <w:rsid w:val="0070551C"/>
    <w:rsid w:val="007059D6"/>
    <w:rsid w:val="007063D2"/>
    <w:rsid w:val="007066E5"/>
    <w:rsid w:val="00710505"/>
    <w:rsid w:val="00710C79"/>
    <w:rsid w:val="007112E5"/>
    <w:rsid w:val="0071157C"/>
    <w:rsid w:val="00711625"/>
    <w:rsid w:val="007117D5"/>
    <w:rsid w:val="00711871"/>
    <w:rsid w:val="007121C9"/>
    <w:rsid w:val="00712367"/>
    <w:rsid w:val="00712622"/>
    <w:rsid w:val="007127B2"/>
    <w:rsid w:val="007128D9"/>
    <w:rsid w:val="00712F5E"/>
    <w:rsid w:val="007130D7"/>
    <w:rsid w:val="007142DC"/>
    <w:rsid w:val="007147A8"/>
    <w:rsid w:val="007157D8"/>
    <w:rsid w:val="00715AE0"/>
    <w:rsid w:val="00715B54"/>
    <w:rsid w:val="007165B5"/>
    <w:rsid w:val="00716BD6"/>
    <w:rsid w:val="0071718A"/>
    <w:rsid w:val="007171A1"/>
    <w:rsid w:val="007175C2"/>
    <w:rsid w:val="00717A39"/>
    <w:rsid w:val="00720D7D"/>
    <w:rsid w:val="00720E59"/>
    <w:rsid w:val="00720E8E"/>
    <w:rsid w:val="00721614"/>
    <w:rsid w:val="00721E37"/>
    <w:rsid w:val="00721EC6"/>
    <w:rsid w:val="007221E2"/>
    <w:rsid w:val="00722BCE"/>
    <w:rsid w:val="00722CF8"/>
    <w:rsid w:val="00723416"/>
    <w:rsid w:val="00723AAA"/>
    <w:rsid w:val="00723B51"/>
    <w:rsid w:val="0072419F"/>
    <w:rsid w:val="00724EAB"/>
    <w:rsid w:val="007259C2"/>
    <w:rsid w:val="00726465"/>
    <w:rsid w:val="007269F5"/>
    <w:rsid w:val="00726A23"/>
    <w:rsid w:val="00727399"/>
    <w:rsid w:val="007275CF"/>
    <w:rsid w:val="007304FF"/>
    <w:rsid w:val="00730B98"/>
    <w:rsid w:val="007312E0"/>
    <w:rsid w:val="00731AD2"/>
    <w:rsid w:val="00731D29"/>
    <w:rsid w:val="00732069"/>
    <w:rsid w:val="0073228D"/>
    <w:rsid w:val="007322AB"/>
    <w:rsid w:val="00732363"/>
    <w:rsid w:val="007329D2"/>
    <w:rsid w:val="007329DC"/>
    <w:rsid w:val="007331A9"/>
    <w:rsid w:val="007332F0"/>
    <w:rsid w:val="007336A0"/>
    <w:rsid w:val="007342CC"/>
    <w:rsid w:val="00734411"/>
    <w:rsid w:val="00734D79"/>
    <w:rsid w:val="00734F75"/>
    <w:rsid w:val="0073516D"/>
    <w:rsid w:val="007353A3"/>
    <w:rsid w:val="00735C95"/>
    <w:rsid w:val="007366C7"/>
    <w:rsid w:val="00736B55"/>
    <w:rsid w:val="00736C4C"/>
    <w:rsid w:val="00736F7A"/>
    <w:rsid w:val="007374F1"/>
    <w:rsid w:val="00737B89"/>
    <w:rsid w:val="0074034B"/>
    <w:rsid w:val="0074103B"/>
    <w:rsid w:val="007412A1"/>
    <w:rsid w:val="0074136C"/>
    <w:rsid w:val="00741A78"/>
    <w:rsid w:val="00741DFB"/>
    <w:rsid w:val="00741FEC"/>
    <w:rsid w:val="00742B8C"/>
    <w:rsid w:val="00743D5F"/>
    <w:rsid w:val="00743E08"/>
    <w:rsid w:val="00743FD7"/>
    <w:rsid w:val="00744331"/>
    <w:rsid w:val="007446C5"/>
    <w:rsid w:val="00744D6E"/>
    <w:rsid w:val="0074522E"/>
    <w:rsid w:val="0074547E"/>
    <w:rsid w:val="007454CD"/>
    <w:rsid w:val="00746485"/>
    <w:rsid w:val="007467A5"/>
    <w:rsid w:val="0074776E"/>
    <w:rsid w:val="007508B4"/>
    <w:rsid w:val="0075091F"/>
    <w:rsid w:val="00751275"/>
    <w:rsid w:val="00751560"/>
    <w:rsid w:val="00751756"/>
    <w:rsid w:val="00751760"/>
    <w:rsid w:val="00752B4B"/>
    <w:rsid w:val="00752C78"/>
    <w:rsid w:val="00752E2F"/>
    <w:rsid w:val="00753654"/>
    <w:rsid w:val="0075388B"/>
    <w:rsid w:val="00753E16"/>
    <w:rsid w:val="00754128"/>
    <w:rsid w:val="00754957"/>
    <w:rsid w:val="00754A53"/>
    <w:rsid w:val="00754B49"/>
    <w:rsid w:val="007554CE"/>
    <w:rsid w:val="0075558E"/>
    <w:rsid w:val="00755D3B"/>
    <w:rsid w:val="0075622A"/>
    <w:rsid w:val="007573D3"/>
    <w:rsid w:val="0075794E"/>
    <w:rsid w:val="007579EB"/>
    <w:rsid w:val="00760997"/>
    <w:rsid w:val="00760E03"/>
    <w:rsid w:val="0076160B"/>
    <w:rsid w:val="00761FED"/>
    <w:rsid w:val="007620B6"/>
    <w:rsid w:val="00762954"/>
    <w:rsid w:val="00762DAC"/>
    <w:rsid w:val="00763983"/>
    <w:rsid w:val="00763ECB"/>
    <w:rsid w:val="00764000"/>
    <w:rsid w:val="00765ACE"/>
    <w:rsid w:val="00765EAA"/>
    <w:rsid w:val="00765F97"/>
    <w:rsid w:val="00766174"/>
    <w:rsid w:val="0076633C"/>
    <w:rsid w:val="007664E3"/>
    <w:rsid w:val="00766586"/>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1A3"/>
    <w:rsid w:val="007725BE"/>
    <w:rsid w:val="00772936"/>
    <w:rsid w:val="00772A39"/>
    <w:rsid w:val="00773AED"/>
    <w:rsid w:val="00773F82"/>
    <w:rsid w:val="00774207"/>
    <w:rsid w:val="00774314"/>
    <w:rsid w:val="007743A7"/>
    <w:rsid w:val="00774581"/>
    <w:rsid w:val="00774827"/>
    <w:rsid w:val="00774E70"/>
    <w:rsid w:val="00774F22"/>
    <w:rsid w:val="00774FB4"/>
    <w:rsid w:val="007759B7"/>
    <w:rsid w:val="0077721D"/>
    <w:rsid w:val="00777286"/>
    <w:rsid w:val="00777CE2"/>
    <w:rsid w:val="007801A3"/>
    <w:rsid w:val="00781228"/>
    <w:rsid w:val="00781D61"/>
    <w:rsid w:val="007820FA"/>
    <w:rsid w:val="00782719"/>
    <w:rsid w:val="00782C0F"/>
    <w:rsid w:val="00783765"/>
    <w:rsid w:val="00783DF1"/>
    <w:rsid w:val="007846D2"/>
    <w:rsid w:val="007848A3"/>
    <w:rsid w:val="00784A5E"/>
    <w:rsid w:val="00784ADB"/>
    <w:rsid w:val="00784B81"/>
    <w:rsid w:val="007852D3"/>
    <w:rsid w:val="007854B3"/>
    <w:rsid w:val="007856B2"/>
    <w:rsid w:val="00785954"/>
    <w:rsid w:val="007861CA"/>
    <w:rsid w:val="00786A4A"/>
    <w:rsid w:val="00786A7A"/>
    <w:rsid w:val="00786AE3"/>
    <w:rsid w:val="00786BC9"/>
    <w:rsid w:val="0079051A"/>
    <w:rsid w:val="00792739"/>
    <w:rsid w:val="0079282A"/>
    <w:rsid w:val="0079300C"/>
    <w:rsid w:val="007932E2"/>
    <w:rsid w:val="00793C8D"/>
    <w:rsid w:val="00793FDD"/>
    <w:rsid w:val="00794087"/>
    <w:rsid w:val="0079491E"/>
    <w:rsid w:val="00794C46"/>
    <w:rsid w:val="00794DCB"/>
    <w:rsid w:val="0079527A"/>
    <w:rsid w:val="0079539E"/>
    <w:rsid w:val="0079595F"/>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0B9"/>
    <w:rsid w:val="007A50FF"/>
    <w:rsid w:val="007A5FC0"/>
    <w:rsid w:val="007A6497"/>
    <w:rsid w:val="007A667D"/>
    <w:rsid w:val="007A66A0"/>
    <w:rsid w:val="007A6AFF"/>
    <w:rsid w:val="007A76FF"/>
    <w:rsid w:val="007A793D"/>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25"/>
    <w:rsid w:val="007C3F49"/>
    <w:rsid w:val="007C401C"/>
    <w:rsid w:val="007C40B5"/>
    <w:rsid w:val="007C459F"/>
    <w:rsid w:val="007C5A91"/>
    <w:rsid w:val="007C6C2F"/>
    <w:rsid w:val="007C6E41"/>
    <w:rsid w:val="007C77B4"/>
    <w:rsid w:val="007C785B"/>
    <w:rsid w:val="007C7DD5"/>
    <w:rsid w:val="007C7EBF"/>
    <w:rsid w:val="007D04CE"/>
    <w:rsid w:val="007D0AD3"/>
    <w:rsid w:val="007D0AFB"/>
    <w:rsid w:val="007D1B40"/>
    <w:rsid w:val="007D1DF0"/>
    <w:rsid w:val="007D1F44"/>
    <w:rsid w:val="007D365E"/>
    <w:rsid w:val="007D3836"/>
    <w:rsid w:val="007D3D98"/>
    <w:rsid w:val="007D3FB4"/>
    <w:rsid w:val="007D5992"/>
    <w:rsid w:val="007D59ED"/>
    <w:rsid w:val="007D65DC"/>
    <w:rsid w:val="007D6A7A"/>
    <w:rsid w:val="007D6B4F"/>
    <w:rsid w:val="007D6E07"/>
    <w:rsid w:val="007D7492"/>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1C4"/>
    <w:rsid w:val="007E4475"/>
    <w:rsid w:val="007E49F3"/>
    <w:rsid w:val="007E4D19"/>
    <w:rsid w:val="007E549C"/>
    <w:rsid w:val="007E556E"/>
    <w:rsid w:val="007E5845"/>
    <w:rsid w:val="007E6D87"/>
    <w:rsid w:val="007E6FEE"/>
    <w:rsid w:val="007E7D66"/>
    <w:rsid w:val="007F0306"/>
    <w:rsid w:val="007F047C"/>
    <w:rsid w:val="007F0A26"/>
    <w:rsid w:val="007F1820"/>
    <w:rsid w:val="007F1CE8"/>
    <w:rsid w:val="007F2337"/>
    <w:rsid w:val="007F234C"/>
    <w:rsid w:val="007F2FD4"/>
    <w:rsid w:val="007F306A"/>
    <w:rsid w:val="007F3289"/>
    <w:rsid w:val="007F34DA"/>
    <w:rsid w:val="007F38EB"/>
    <w:rsid w:val="007F3ECB"/>
    <w:rsid w:val="007F4750"/>
    <w:rsid w:val="007F52FB"/>
    <w:rsid w:val="007F5D92"/>
    <w:rsid w:val="007F5FF7"/>
    <w:rsid w:val="007F6C13"/>
    <w:rsid w:val="007F6DDE"/>
    <w:rsid w:val="007F6E61"/>
    <w:rsid w:val="007F71CD"/>
    <w:rsid w:val="007F7D36"/>
    <w:rsid w:val="007F7F72"/>
    <w:rsid w:val="00800789"/>
    <w:rsid w:val="00800E01"/>
    <w:rsid w:val="008016DA"/>
    <w:rsid w:val="00801AF5"/>
    <w:rsid w:val="008022F6"/>
    <w:rsid w:val="0080268B"/>
    <w:rsid w:val="00802891"/>
    <w:rsid w:val="00802E92"/>
    <w:rsid w:val="0080374E"/>
    <w:rsid w:val="00803783"/>
    <w:rsid w:val="0080392D"/>
    <w:rsid w:val="00803BAC"/>
    <w:rsid w:val="00804C6F"/>
    <w:rsid w:val="00804D03"/>
    <w:rsid w:val="00804D12"/>
    <w:rsid w:val="008059A1"/>
    <w:rsid w:val="00805F1B"/>
    <w:rsid w:val="00805F9A"/>
    <w:rsid w:val="008066B8"/>
    <w:rsid w:val="00810453"/>
    <w:rsid w:val="00810456"/>
    <w:rsid w:val="00811D52"/>
    <w:rsid w:val="00811DA4"/>
    <w:rsid w:val="00811EFB"/>
    <w:rsid w:val="00813593"/>
    <w:rsid w:val="008135B4"/>
    <w:rsid w:val="008136A5"/>
    <w:rsid w:val="00813A10"/>
    <w:rsid w:val="00813EC3"/>
    <w:rsid w:val="008143CD"/>
    <w:rsid w:val="0081440A"/>
    <w:rsid w:val="008146AC"/>
    <w:rsid w:val="00814B33"/>
    <w:rsid w:val="00815068"/>
    <w:rsid w:val="00815209"/>
    <w:rsid w:val="00816887"/>
    <w:rsid w:val="0082009D"/>
    <w:rsid w:val="00820908"/>
    <w:rsid w:val="00820E63"/>
    <w:rsid w:val="008211A5"/>
    <w:rsid w:val="00822229"/>
    <w:rsid w:val="00822BE6"/>
    <w:rsid w:val="0082308D"/>
    <w:rsid w:val="008233AF"/>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208"/>
    <w:rsid w:val="00831ABB"/>
    <w:rsid w:val="00832507"/>
    <w:rsid w:val="0083257C"/>
    <w:rsid w:val="00832C9A"/>
    <w:rsid w:val="008331CC"/>
    <w:rsid w:val="00833972"/>
    <w:rsid w:val="008340C6"/>
    <w:rsid w:val="00834652"/>
    <w:rsid w:val="00834737"/>
    <w:rsid w:val="0083477D"/>
    <w:rsid w:val="00834797"/>
    <w:rsid w:val="00834A21"/>
    <w:rsid w:val="00834F64"/>
    <w:rsid w:val="0083513E"/>
    <w:rsid w:val="00835652"/>
    <w:rsid w:val="00835654"/>
    <w:rsid w:val="00835852"/>
    <w:rsid w:val="00835A36"/>
    <w:rsid w:val="00835B28"/>
    <w:rsid w:val="00835B33"/>
    <w:rsid w:val="00836663"/>
    <w:rsid w:val="00836B80"/>
    <w:rsid w:val="0083785A"/>
    <w:rsid w:val="00837D5E"/>
    <w:rsid w:val="00840B5E"/>
    <w:rsid w:val="00840D53"/>
    <w:rsid w:val="0084270C"/>
    <w:rsid w:val="00842953"/>
    <w:rsid w:val="00843A3A"/>
    <w:rsid w:val="00843ADC"/>
    <w:rsid w:val="00844049"/>
    <w:rsid w:val="0084424F"/>
    <w:rsid w:val="008452AC"/>
    <w:rsid w:val="008460C2"/>
    <w:rsid w:val="008461E7"/>
    <w:rsid w:val="008463C2"/>
    <w:rsid w:val="00846CEA"/>
    <w:rsid w:val="008479E0"/>
    <w:rsid w:val="00847CFE"/>
    <w:rsid w:val="00850262"/>
    <w:rsid w:val="008503A7"/>
    <w:rsid w:val="008507A5"/>
    <w:rsid w:val="008507BF"/>
    <w:rsid w:val="00850912"/>
    <w:rsid w:val="00850A22"/>
    <w:rsid w:val="00850C79"/>
    <w:rsid w:val="0085120A"/>
    <w:rsid w:val="00851ADA"/>
    <w:rsid w:val="00851C7B"/>
    <w:rsid w:val="00852298"/>
    <w:rsid w:val="00852348"/>
    <w:rsid w:val="00852D6E"/>
    <w:rsid w:val="0085407D"/>
    <w:rsid w:val="0085424F"/>
    <w:rsid w:val="008544B8"/>
    <w:rsid w:val="008546A0"/>
    <w:rsid w:val="00855190"/>
    <w:rsid w:val="008554C2"/>
    <w:rsid w:val="008555AA"/>
    <w:rsid w:val="00855698"/>
    <w:rsid w:val="00855741"/>
    <w:rsid w:val="00855AFE"/>
    <w:rsid w:val="00856345"/>
    <w:rsid w:val="00856D17"/>
    <w:rsid w:val="00857054"/>
    <w:rsid w:val="00857351"/>
    <w:rsid w:val="008573F8"/>
    <w:rsid w:val="008574F5"/>
    <w:rsid w:val="0085793F"/>
    <w:rsid w:val="00857A3A"/>
    <w:rsid w:val="00860556"/>
    <w:rsid w:val="008615B1"/>
    <w:rsid w:val="00861CA7"/>
    <w:rsid w:val="00861D41"/>
    <w:rsid w:val="00861FB5"/>
    <w:rsid w:val="00862B6C"/>
    <w:rsid w:val="008634EF"/>
    <w:rsid w:val="00863B17"/>
    <w:rsid w:val="00863DA1"/>
    <w:rsid w:val="008648E1"/>
    <w:rsid w:val="00864DAD"/>
    <w:rsid w:val="00864FBE"/>
    <w:rsid w:val="0086504D"/>
    <w:rsid w:val="008655F4"/>
    <w:rsid w:val="00865AC0"/>
    <w:rsid w:val="00866124"/>
    <w:rsid w:val="00866310"/>
    <w:rsid w:val="008664B6"/>
    <w:rsid w:val="00866D30"/>
    <w:rsid w:val="00867AC3"/>
    <w:rsid w:val="00867D35"/>
    <w:rsid w:val="0087033F"/>
    <w:rsid w:val="008704B4"/>
    <w:rsid w:val="0087073E"/>
    <w:rsid w:val="0087083E"/>
    <w:rsid w:val="00870B63"/>
    <w:rsid w:val="00870D91"/>
    <w:rsid w:val="00871109"/>
    <w:rsid w:val="00871150"/>
    <w:rsid w:val="00871350"/>
    <w:rsid w:val="008715D7"/>
    <w:rsid w:val="008718C0"/>
    <w:rsid w:val="008719D7"/>
    <w:rsid w:val="00871D77"/>
    <w:rsid w:val="00872D84"/>
    <w:rsid w:val="008739DB"/>
    <w:rsid w:val="008743B0"/>
    <w:rsid w:val="008743E1"/>
    <w:rsid w:val="008750E7"/>
    <w:rsid w:val="0087565D"/>
    <w:rsid w:val="00875A07"/>
    <w:rsid w:val="00875ABD"/>
    <w:rsid w:val="00875CAB"/>
    <w:rsid w:val="00875E64"/>
    <w:rsid w:val="00876CED"/>
    <w:rsid w:val="00880030"/>
    <w:rsid w:val="00880386"/>
    <w:rsid w:val="00882477"/>
    <w:rsid w:val="0088263E"/>
    <w:rsid w:val="00882811"/>
    <w:rsid w:val="0088352B"/>
    <w:rsid w:val="00883629"/>
    <w:rsid w:val="00883761"/>
    <w:rsid w:val="00883893"/>
    <w:rsid w:val="00884D5B"/>
    <w:rsid w:val="008859FE"/>
    <w:rsid w:val="00885D93"/>
    <w:rsid w:val="00885F0B"/>
    <w:rsid w:val="00886238"/>
    <w:rsid w:val="00886423"/>
    <w:rsid w:val="00886603"/>
    <w:rsid w:val="008866E3"/>
    <w:rsid w:val="008867D7"/>
    <w:rsid w:val="00887C45"/>
    <w:rsid w:val="00890045"/>
    <w:rsid w:val="0089058C"/>
    <w:rsid w:val="0089075A"/>
    <w:rsid w:val="008914B8"/>
    <w:rsid w:val="0089176D"/>
    <w:rsid w:val="00891B62"/>
    <w:rsid w:val="00891F51"/>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58BC"/>
    <w:rsid w:val="00896150"/>
    <w:rsid w:val="00896312"/>
    <w:rsid w:val="00896B82"/>
    <w:rsid w:val="00896C6F"/>
    <w:rsid w:val="00897155"/>
    <w:rsid w:val="008971BD"/>
    <w:rsid w:val="00897C56"/>
    <w:rsid w:val="008A0763"/>
    <w:rsid w:val="008A1341"/>
    <w:rsid w:val="008A13EE"/>
    <w:rsid w:val="008A17B8"/>
    <w:rsid w:val="008A1D0F"/>
    <w:rsid w:val="008A207F"/>
    <w:rsid w:val="008A26BB"/>
    <w:rsid w:val="008A2FEE"/>
    <w:rsid w:val="008A3542"/>
    <w:rsid w:val="008A395E"/>
    <w:rsid w:val="008A3D65"/>
    <w:rsid w:val="008A3D67"/>
    <w:rsid w:val="008A3FCA"/>
    <w:rsid w:val="008A45C9"/>
    <w:rsid w:val="008A4632"/>
    <w:rsid w:val="008A46AD"/>
    <w:rsid w:val="008A477A"/>
    <w:rsid w:val="008A4C96"/>
    <w:rsid w:val="008A55FB"/>
    <w:rsid w:val="008A5BAB"/>
    <w:rsid w:val="008A6276"/>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70"/>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8A6"/>
    <w:rsid w:val="008C6C9A"/>
    <w:rsid w:val="008C6F92"/>
    <w:rsid w:val="008C7085"/>
    <w:rsid w:val="008C7350"/>
    <w:rsid w:val="008C78B4"/>
    <w:rsid w:val="008D16C3"/>
    <w:rsid w:val="008D1744"/>
    <w:rsid w:val="008D18B2"/>
    <w:rsid w:val="008D2627"/>
    <w:rsid w:val="008D268A"/>
    <w:rsid w:val="008D348D"/>
    <w:rsid w:val="008D37E6"/>
    <w:rsid w:val="008D385B"/>
    <w:rsid w:val="008D3E21"/>
    <w:rsid w:val="008D44F6"/>
    <w:rsid w:val="008D4970"/>
    <w:rsid w:val="008D4A06"/>
    <w:rsid w:val="008D5356"/>
    <w:rsid w:val="008D5A93"/>
    <w:rsid w:val="008D67C4"/>
    <w:rsid w:val="008D6B1C"/>
    <w:rsid w:val="008D6D68"/>
    <w:rsid w:val="008D6E76"/>
    <w:rsid w:val="008D7F5B"/>
    <w:rsid w:val="008E00E1"/>
    <w:rsid w:val="008E00E4"/>
    <w:rsid w:val="008E0447"/>
    <w:rsid w:val="008E1249"/>
    <w:rsid w:val="008E1364"/>
    <w:rsid w:val="008E16D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86E"/>
    <w:rsid w:val="008E5A75"/>
    <w:rsid w:val="008E5CF3"/>
    <w:rsid w:val="008E622D"/>
    <w:rsid w:val="008E6FA7"/>
    <w:rsid w:val="008E7366"/>
    <w:rsid w:val="008E744D"/>
    <w:rsid w:val="008E7928"/>
    <w:rsid w:val="008E7E80"/>
    <w:rsid w:val="008F1B3D"/>
    <w:rsid w:val="008F1FCD"/>
    <w:rsid w:val="008F2AC5"/>
    <w:rsid w:val="008F3109"/>
    <w:rsid w:val="008F3141"/>
    <w:rsid w:val="008F3946"/>
    <w:rsid w:val="008F3DAF"/>
    <w:rsid w:val="008F4375"/>
    <w:rsid w:val="008F4939"/>
    <w:rsid w:val="008F515D"/>
    <w:rsid w:val="008F51DF"/>
    <w:rsid w:val="008F5577"/>
    <w:rsid w:val="008F582C"/>
    <w:rsid w:val="008F5CC1"/>
    <w:rsid w:val="008F5D54"/>
    <w:rsid w:val="008F5E1F"/>
    <w:rsid w:val="008F6816"/>
    <w:rsid w:val="008F747A"/>
    <w:rsid w:val="008F7813"/>
    <w:rsid w:val="008F7F5A"/>
    <w:rsid w:val="00900471"/>
    <w:rsid w:val="0090072A"/>
    <w:rsid w:val="009008BA"/>
    <w:rsid w:val="00900C64"/>
    <w:rsid w:val="00900CC3"/>
    <w:rsid w:val="00901511"/>
    <w:rsid w:val="009017AE"/>
    <w:rsid w:val="00901ED8"/>
    <w:rsid w:val="00901F3A"/>
    <w:rsid w:val="00901FFE"/>
    <w:rsid w:val="00902B61"/>
    <w:rsid w:val="00902D14"/>
    <w:rsid w:val="00902F41"/>
    <w:rsid w:val="00903C2A"/>
    <w:rsid w:val="00903D6B"/>
    <w:rsid w:val="00903EB5"/>
    <w:rsid w:val="009040E4"/>
    <w:rsid w:val="0090456A"/>
    <w:rsid w:val="00904A06"/>
    <w:rsid w:val="009054DD"/>
    <w:rsid w:val="0090554A"/>
    <w:rsid w:val="00905DFE"/>
    <w:rsid w:val="009060E0"/>
    <w:rsid w:val="009062D0"/>
    <w:rsid w:val="00906FA6"/>
    <w:rsid w:val="009117FF"/>
    <w:rsid w:val="00911C5C"/>
    <w:rsid w:val="00911D37"/>
    <w:rsid w:val="00911EF2"/>
    <w:rsid w:val="00913782"/>
    <w:rsid w:val="00913A04"/>
    <w:rsid w:val="00913C0F"/>
    <w:rsid w:val="00913D2C"/>
    <w:rsid w:val="00914434"/>
    <w:rsid w:val="00914FC8"/>
    <w:rsid w:val="009154C6"/>
    <w:rsid w:val="00915F01"/>
    <w:rsid w:val="00916181"/>
    <w:rsid w:val="00916DB1"/>
    <w:rsid w:val="00916DF1"/>
    <w:rsid w:val="00917542"/>
    <w:rsid w:val="00917714"/>
    <w:rsid w:val="009177A5"/>
    <w:rsid w:val="00917D0E"/>
    <w:rsid w:val="00920804"/>
    <w:rsid w:val="0092080A"/>
    <w:rsid w:val="00921212"/>
    <w:rsid w:val="00921365"/>
    <w:rsid w:val="00921716"/>
    <w:rsid w:val="00922147"/>
    <w:rsid w:val="0092248E"/>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5A69"/>
    <w:rsid w:val="0092681F"/>
    <w:rsid w:val="009269F2"/>
    <w:rsid w:val="00926C78"/>
    <w:rsid w:val="009270CF"/>
    <w:rsid w:val="0092712A"/>
    <w:rsid w:val="009279A3"/>
    <w:rsid w:val="009300D3"/>
    <w:rsid w:val="009300EF"/>
    <w:rsid w:val="00930134"/>
    <w:rsid w:val="009308A2"/>
    <w:rsid w:val="00930957"/>
    <w:rsid w:val="0093100E"/>
    <w:rsid w:val="00932779"/>
    <w:rsid w:val="00932A3B"/>
    <w:rsid w:val="00933F6F"/>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3FEC"/>
    <w:rsid w:val="0094431F"/>
    <w:rsid w:val="009447E4"/>
    <w:rsid w:val="009448C5"/>
    <w:rsid w:val="00944D08"/>
    <w:rsid w:val="0094584A"/>
    <w:rsid w:val="009459BF"/>
    <w:rsid w:val="00945F0F"/>
    <w:rsid w:val="009464DB"/>
    <w:rsid w:val="0094657D"/>
    <w:rsid w:val="00946AA5"/>
    <w:rsid w:val="009474B5"/>
    <w:rsid w:val="00947DBC"/>
    <w:rsid w:val="00947DBF"/>
    <w:rsid w:val="00950696"/>
    <w:rsid w:val="009506E1"/>
    <w:rsid w:val="0095089F"/>
    <w:rsid w:val="00950DCB"/>
    <w:rsid w:val="00950ECE"/>
    <w:rsid w:val="00951505"/>
    <w:rsid w:val="009516DA"/>
    <w:rsid w:val="00951AC9"/>
    <w:rsid w:val="00951B48"/>
    <w:rsid w:val="00952C13"/>
    <w:rsid w:val="00952F33"/>
    <w:rsid w:val="009536A8"/>
    <w:rsid w:val="00953994"/>
    <w:rsid w:val="00953F92"/>
    <w:rsid w:val="00954053"/>
    <w:rsid w:val="009544FA"/>
    <w:rsid w:val="00954A47"/>
    <w:rsid w:val="00954D40"/>
    <w:rsid w:val="009558EA"/>
    <w:rsid w:val="00956264"/>
    <w:rsid w:val="00956654"/>
    <w:rsid w:val="0095666A"/>
    <w:rsid w:val="00956712"/>
    <w:rsid w:val="0095727D"/>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53F2"/>
    <w:rsid w:val="009660D5"/>
    <w:rsid w:val="0096644E"/>
    <w:rsid w:val="00966EBB"/>
    <w:rsid w:val="009674B9"/>
    <w:rsid w:val="009677B2"/>
    <w:rsid w:val="00967FBB"/>
    <w:rsid w:val="00970086"/>
    <w:rsid w:val="00970462"/>
    <w:rsid w:val="00970A38"/>
    <w:rsid w:val="00970E22"/>
    <w:rsid w:val="00970EB2"/>
    <w:rsid w:val="00971381"/>
    <w:rsid w:val="00971586"/>
    <w:rsid w:val="009719B5"/>
    <w:rsid w:val="00971A32"/>
    <w:rsid w:val="009720A9"/>
    <w:rsid w:val="009720BF"/>
    <w:rsid w:val="0097301C"/>
    <w:rsid w:val="009735C3"/>
    <w:rsid w:val="009737F5"/>
    <w:rsid w:val="00973937"/>
    <w:rsid w:val="00973D93"/>
    <w:rsid w:val="009740BA"/>
    <w:rsid w:val="009743A3"/>
    <w:rsid w:val="009752FD"/>
    <w:rsid w:val="009753BE"/>
    <w:rsid w:val="009755BA"/>
    <w:rsid w:val="00975A2A"/>
    <w:rsid w:val="00975CDE"/>
    <w:rsid w:val="0097645F"/>
    <w:rsid w:val="00977297"/>
    <w:rsid w:val="00977824"/>
    <w:rsid w:val="009778FD"/>
    <w:rsid w:val="00977BFD"/>
    <w:rsid w:val="00977FBB"/>
    <w:rsid w:val="00980168"/>
    <w:rsid w:val="00980230"/>
    <w:rsid w:val="0098027F"/>
    <w:rsid w:val="009802AF"/>
    <w:rsid w:val="0098036A"/>
    <w:rsid w:val="00981576"/>
    <w:rsid w:val="00981A2A"/>
    <w:rsid w:val="00981B73"/>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2A0"/>
    <w:rsid w:val="00990790"/>
    <w:rsid w:val="0099098C"/>
    <w:rsid w:val="00990D5F"/>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1D"/>
    <w:rsid w:val="009976E6"/>
    <w:rsid w:val="00997971"/>
    <w:rsid w:val="00997A1E"/>
    <w:rsid w:val="00997FC6"/>
    <w:rsid w:val="009A09FA"/>
    <w:rsid w:val="009A142C"/>
    <w:rsid w:val="009A1436"/>
    <w:rsid w:val="009A15E7"/>
    <w:rsid w:val="009A1A27"/>
    <w:rsid w:val="009A21D8"/>
    <w:rsid w:val="009A24B9"/>
    <w:rsid w:val="009A3381"/>
    <w:rsid w:val="009A3A2C"/>
    <w:rsid w:val="009A49DE"/>
    <w:rsid w:val="009A4D4B"/>
    <w:rsid w:val="009A4E07"/>
    <w:rsid w:val="009A4F89"/>
    <w:rsid w:val="009A510D"/>
    <w:rsid w:val="009A51AC"/>
    <w:rsid w:val="009A59CE"/>
    <w:rsid w:val="009A5BD7"/>
    <w:rsid w:val="009A600B"/>
    <w:rsid w:val="009A69DB"/>
    <w:rsid w:val="009A6C1B"/>
    <w:rsid w:val="009A7205"/>
    <w:rsid w:val="009A73F1"/>
    <w:rsid w:val="009B013E"/>
    <w:rsid w:val="009B03CA"/>
    <w:rsid w:val="009B0C49"/>
    <w:rsid w:val="009B0DBA"/>
    <w:rsid w:val="009B15EB"/>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623"/>
    <w:rsid w:val="009B69F2"/>
    <w:rsid w:val="009B6B95"/>
    <w:rsid w:val="009B6CF5"/>
    <w:rsid w:val="009B78F5"/>
    <w:rsid w:val="009C07D4"/>
    <w:rsid w:val="009C0F8A"/>
    <w:rsid w:val="009C1154"/>
    <w:rsid w:val="009C1305"/>
    <w:rsid w:val="009C15A0"/>
    <w:rsid w:val="009C17FC"/>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16CF"/>
    <w:rsid w:val="009D2048"/>
    <w:rsid w:val="009D2303"/>
    <w:rsid w:val="009D2BC8"/>
    <w:rsid w:val="009D2C12"/>
    <w:rsid w:val="009D4494"/>
    <w:rsid w:val="009D481F"/>
    <w:rsid w:val="009D5163"/>
    <w:rsid w:val="009D5B30"/>
    <w:rsid w:val="009D5D3B"/>
    <w:rsid w:val="009D5EDD"/>
    <w:rsid w:val="009D62A7"/>
    <w:rsid w:val="009D6470"/>
    <w:rsid w:val="009D6D92"/>
    <w:rsid w:val="009D7203"/>
    <w:rsid w:val="009D7779"/>
    <w:rsid w:val="009D7956"/>
    <w:rsid w:val="009D79C4"/>
    <w:rsid w:val="009D79E0"/>
    <w:rsid w:val="009E0487"/>
    <w:rsid w:val="009E16B2"/>
    <w:rsid w:val="009E1792"/>
    <w:rsid w:val="009E18C1"/>
    <w:rsid w:val="009E2541"/>
    <w:rsid w:val="009E2734"/>
    <w:rsid w:val="009E28A2"/>
    <w:rsid w:val="009E29BD"/>
    <w:rsid w:val="009E2A6E"/>
    <w:rsid w:val="009E3693"/>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34F1"/>
    <w:rsid w:val="009F3EC8"/>
    <w:rsid w:val="009F40F9"/>
    <w:rsid w:val="009F4330"/>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B5D"/>
    <w:rsid w:val="00A03E72"/>
    <w:rsid w:val="00A03FA0"/>
    <w:rsid w:val="00A043E6"/>
    <w:rsid w:val="00A058A7"/>
    <w:rsid w:val="00A06591"/>
    <w:rsid w:val="00A065A7"/>
    <w:rsid w:val="00A072F7"/>
    <w:rsid w:val="00A074CD"/>
    <w:rsid w:val="00A0770C"/>
    <w:rsid w:val="00A07910"/>
    <w:rsid w:val="00A07AEA"/>
    <w:rsid w:val="00A1009B"/>
    <w:rsid w:val="00A1009D"/>
    <w:rsid w:val="00A1068F"/>
    <w:rsid w:val="00A10E6B"/>
    <w:rsid w:val="00A1105D"/>
    <w:rsid w:val="00A112ED"/>
    <w:rsid w:val="00A1162C"/>
    <w:rsid w:val="00A1181F"/>
    <w:rsid w:val="00A11A31"/>
    <w:rsid w:val="00A11AC9"/>
    <w:rsid w:val="00A125EA"/>
    <w:rsid w:val="00A12621"/>
    <w:rsid w:val="00A1297B"/>
    <w:rsid w:val="00A12995"/>
    <w:rsid w:val="00A13293"/>
    <w:rsid w:val="00A1378C"/>
    <w:rsid w:val="00A13A7E"/>
    <w:rsid w:val="00A13B5F"/>
    <w:rsid w:val="00A13E4F"/>
    <w:rsid w:val="00A1483D"/>
    <w:rsid w:val="00A149B5"/>
    <w:rsid w:val="00A14C09"/>
    <w:rsid w:val="00A15DFC"/>
    <w:rsid w:val="00A15E96"/>
    <w:rsid w:val="00A1637B"/>
    <w:rsid w:val="00A16F78"/>
    <w:rsid w:val="00A173FB"/>
    <w:rsid w:val="00A174CC"/>
    <w:rsid w:val="00A2055B"/>
    <w:rsid w:val="00A20565"/>
    <w:rsid w:val="00A206D0"/>
    <w:rsid w:val="00A20BF4"/>
    <w:rsid w:val="00A20BFB"/>
    <w:rsid w:val="00A20DAE"/>
    <w:rsid w:val="00A219CD"/>
    <w:rsid w:val="00A21CC1"/>
    <w:rsid w:val="00A221AF"/>
    <w:rsid w:val="00A246C4"/>
    <w:rsid w:val="00A24E61"/>
    <w:rsid w:val="00A24F7D"/>
    <w:rsid w:val="00A25F65"/>
    <w:rsid w:val="00A26A80"/>
    <w:rsid w:val="00A2720E"/>
    <w:rsid w:val="00A27399"/>
    <w:rsid w:val="00A2741E"/>
    <w:rsid w:val="00A27808"/>
    <w:rsid w:val="00A27D87"/>
    <w:rsid w:val="00A3016C"/>
    <w:rsid w:val="00A309EF"/>
    <w:rsid w:val="00A31630"/>
    <w:rsid w:val="00A3199F"/>
    <w:rsid w:val="00A32771"/>
    <w:rsid w:val="00A334A0"/>
    <w:rsid w:val="00A334E4"/>
    <w:rsid w:val="00A33571"/>
    <w:rsid w:val="00A34388"/>
    <w:rsid w:val="00A34413"/>
    <w:rsid w:val="00A344C1"/>
    <w:rsid w:val="00A34E96"/>
    <w:rsid w:val="00A35C0F"/>
    <w:rsid w:val="00A36461"/>
    <w:rsid w:val="00A36484"/>
    <w:rsid w:val="00A36491"/>
    <w:rsid w:val="00A36B39"/>
    <w:rsid w:val="00A3734B"/>
    <w:rsid w:val="00A37759"/>
    <w:rsid w:val="00A37BF6"/>
    <w:rsid w:val="00A37E8C"/>
    <w:rsid w:val="00A4044C"/>
    <w:rsid w:val="00A410D0"/>
    <w:rsid w:val="00A425AF"/>
    <w:rsid w:val="00A427BE"/>
    <w:rsid w:val="00A428BB"/>
    <w:rsid w:val="00A42A3F"/>
    <w:rsid w:val="00A42B89"/>
    <w:rsid w:val="00A436F1"/>
    <w:rsid w:val="00A439D7"/>
    <w:rsid w:val="00A446A8"/>
    <w:rsid w:val="00A44741"/>
    <w:rsid w:val="00A44ACA"/>
    <w:rsid w:val="00A463AF"/>
    <w:rsid w:val="00A46A53"/>
    <w:rsid w:val="00A46E26"/>
    <w:rsid w:val="00A47586"/>
    <w:rsid w:val="00A47650"/>
    <w:rsid w:val="00A47A22"/>
    <w:rsid w:val="00A47F8C"/>
    <w:rsid w:val="00A51265"/>
    <w:rsid w:val="00A51700"/>
    <w:rsid w:val="00A51DC9"/>
    <w:rsid w:val="00A51EE1"/>
    <w:rsid w:val="00A5291D"/>
    <w:rsid w:val="00A52C44"/>
    <w:rsid w:val="00A534CA"/>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A2F"/>
    <w:rsid w:val="00A62BF2"/>
    <w:rsid w:val="00A63BD1"/>
    <w:rsid w:val="00A63CD2"/>
    <w:rsid w:val="00A63FCF"/>
    <w:rsid w:val="00A646AD"/>
    <w:rsid w:val="00A64ABA"/>
    <w:rsid w:val="00A64C35"/>
    <w:rsid w:val="00A64F59"/>
    <w:rsid w:val="00A65377"/>
    <w:rsid w:val="00A655CB"/>
    <w:rsid w:val="00A659EA"/>
    <w:rsid w:val="00A65C93"/>
    <w:rsid w:val="00A65E6C"/>
    <w:rsid w:val="00A6657B"/>
    <w:rsid w:val="00A666D9"/>
    <w:rsid w:val="00A6681C"/>
    <w:rsid w:val="00A66F15"/>
    <w:rsid w:val="00A66F92"/>
    <w:rsid w:val="00A67E74"/>
    <w:rsid w:val="00A70C0E"/>
    <w:rsid w:val="00A70C25"/>
    <w:rsid w:val="00A71237"/>
    <w:rsid w:val="00A71619"/>
    <w:rsid w:val="00A7231B"/>
    <w:rsid w:val="00A72B93"/>
    <w:rsid w:val="00A72DF1"/>
    <w:rsid w:val="00A730AC"/>
    <w:rsid w:val="00A730BB"/>
    <w:rsid w:val="00A73BE7"/>
    <w:rsid w:val="00A73FAE"/>
    <w:rsid w:val="00A7478B"/>
    <w:rsid w:val="00A74C61"/>
    <w:rsid w:val="00A75600"/>
    <w:rsid w:val="00A7570E"/>
    <w:rsid w:val="00A75AB9"/>
    <w:rsid w:val="00A76095"/>
    <w:rsid w:val="00A76179"/>
    <w:rsid w:val="00A76817"/>
    <w:rsid w:val="00A76A13"/>
    <w:rsid w:val="00A76B07"/>
    <w:rsid w:val="00A779C7"/>
    <w:rsid w:val="00A77B1B"/>
    <w:rsid w:val="00A77C38"/>
    <w:rsid w:val="00A8022C"/>
    <w:rsid w:val="00A8062C"/>
    <w:rsid w:val="00A80939"/>
    <w:rsid w:val="00A80EA3"/>
    <w:rsid w:val="00A817D0"/>
    <w:rsid w:val="00A81BC1"/>
    <w:rsid w:val="00A81FE6"/>
    <w:rsid w:val="00A82E7F"/>
    <w:rsid w:val="00A8316F"/>
    <w:rsid w:val="00A83A32"/>
    <w:rsid w:val="00A83B12"/>
    <w:rsid w:val="00A83CB3"/>
    <w:rsid w:val="00A84141"/>
    <w:rsid w:val="00A843CD"/>
    <w:rsid w:val="00A8483D"/>
    <w:rsid w:val="00A84AE9"/>
    <w:rsid w:val="00A85975"/>
    <w:rsid w:val="00A863AA"/>
    <w:rsid w:val="00A86476"/>
    <w:rsid w:val="00A87911"/>
    <w:rsid w:val="00A879EC"/>
    <w:rsid w:val="00A87DB2"/>
    <w:rsid w:val="00A90183"/>
    <w:rsid w:val="00A90BC1"/>
    <w:rsid w:val="00A90E19"/>
    <w:rsid w:val="00A912EA"/>
    <w:rsid w:val="00A917BC"/>
    <w:rsid w:val="00A91918"/>
    <w:rsid w:val="00A91BCE"/>
    <w:rsid w:val="00A91FD6"/>
    <w:rsid w:val="00A9263E"/>
    <w:rsid w:val="00A92932"/>
    <w:rsid w:val="00A9298A"/>
    <w:rsid w:val="00A92C85"/>
    <w:rsid w:val="00A92D99"/>
    <w:rsid w:val="00A933CE"/>
    <w:rsid w:val="00A93899"/>
    <w:rsid w:val="00A93A9C"/>
    <w:rsid w:val="00A93AAF"/>
    <w:rsid w:val="00A93B00"/>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4EA"/>
    <w:rsid w:val="00AA28A0"/>
    <w:rsid w:val="00AA2BC8"/>
    <w:rsid w:val="00AA2F7F"/>
    <w:rsid w:val="00AA35C0"/>
    <w:rsid w:val="00AA404E"/>
    <w:rsid w:val="00AA4257"/>
    <w:rsid w:val="00AA4768"/>
    <w:rsid w:val="00AA476A"/>
    <w:rsid w:val="00AA61BB"/>
    <w:rsid w:val="00AA68B2"/>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5F"/>
    <w:rsid w:val="00AC186C"/>
    <w:rsid w:val="00AC1D4B"/>
    <w:rsid w:val="00AC2AD0"/>
    <w:rsid w:val="00AC2C14"/>
    <w:rsid w:val="00AC2D68"/>
    <w:rsid w:val="00AC2F6A"/>
    <w:rsid w:val="00AC336F"/>
    <w:rsid w:val="00AC3672"/>
    <w:rsid w:val="00AC3987"/>
    <w:rsid w:val="00AC3AE1"/>
    <w:rsid w:val="00AC41AC"/>
    <w:rsid w:val="00AC42C6"/>
    <w:rsid w:val="00AC4D90"/>
    <w:rsid w:val="00AC69C3"/>
    <w:rsid w:val="00AC6CA9"/>
    <w:rsid w:val="00AC714A"/>
    <w:rsid w:val="00AC7433"/>
    <w:rsid w:val="00AC7546"/>
    <w:rsid w:val="00AD01C6"/>
    <w:rsid w:val="00AD046A"/>
    <w:rsid w:val="00AD09C9"/>
    <w:rsid w:val="00AD0DA5"/>
    <w:rsid w:val="00AD12F0"/>
    <w:rsid w:val="00AD1909"/>
    <w:rsid w:val="00AD1AC8"/>
    <w:rsid w:val="00AD2982"/>
    <w:rsid w:val="00AD299F"/>
    <w:rsid w:val="00AD363B"/>
    <w:rsid w:val="00AD3902"/>
    <w:rsid w:val="00AD3D24"/>
    <w:rsid w:val="00AD3FEA"/>
    <w:rsid w:val="00AD44B5"/>
    <w:rsid w:val="00AD45E2"/>
    <w:rsid w:val="00AD4D53"/>
    <w:rsid w:val="00AD5135"/>
    <w:rsid w:val="00AD594A"/>
    <w:rsid w:val="00AD59A0"/>
    <w:rsid w:val="00AD61CD"/>
    <w:rsid w:val="00AD62CC"/>
    <w:rsid w:val="00AD660D"/>
    <w:rsid w:val="00AD67FB"/>
    <w:rsid w:val="00AD69C2"/>
    <w:rsid w:val="00AD71B0"/>
    <w:rsid w:val="00AD72BE"/>
    <w:rsid w:val="00AD72FC"/>
    <w:rsid w:val="00AD74F7"/>
    <w:rsid w:val="00AD7DD6"/>
    <w:rsid w:val="00AE012D"/>
    <w:rsid w:val="00AE0846"/>
    <w:rsid w:val="00AE0FBE"/>
    <w:rsid w:val="00AE189C"/>
    <w:rsid w:val="00AE2211"/>
    <w:rsid w:val="00AE298E"/>
    <w:rsid w:val="00AE2B1F"/>
    <w:rsid w:val="00AE2C29"/>
    <w:rsid w:val="00AE2E10"/>
    <w:rsid w:val="00AE3C9D"/>
    <w:rsid w:val="00AE3E88"/>
    <w:rsid w:val="00AE4078"/>
    <w:rsid w:val="00AE41A2"/>
    <w:rsid w:val="00AE44C0"/>
    <w:rsid w:val="00AE5068"/>
    <w:rsid w:val="00AE5C0B"/>
    <w:rsid w:val="00AE669F"/>
    <w:rsid w:val="00AE69CF"/>
    <w:rsid w:val="00AE711B"/>
    <w:rsid w:val="00AF00B1"/>
    <w:rsid w:val="00AF0315"/>
    <w:rsid w:val="00AF0958"/>
    <w:rsid w:val="00AF0CC5"/>
    <w:rsid w:val="00AF1320"/>
    <w:rsid w:val="00AF18C4"/>
    <w:rsid w:val="00AF1A52"/>
    <w:rsid w:val="00AF1BE9"/>
    <w:rsid w:val="00AF2916"/>
    <w:rsid w:val="00AF2AFC"/>
    <w:rsid w:val="00AF2C60"/>
    <w:rsid w:val="00AF3082"/>
    <w:rsid w:val="00AF379E"/>
    <w:rsid w:val="00AF3BF8"/>
    <w:rsid w:val="00AF41F4"/>
    <w:rsid w:val="00AF42C0"/>
    <w:rsid w:val="00AF42DA"/>
    <w:rsid w:val="00AF45AB"/>
    <w:rsid w:val="00AF48BA"/>
    <w:rsid w:val="00AF4965"/>
    <w:rsid w:val="00AF4F67"/>
    <w:rsid w:val="00AF651E"/>
    <w:rsid w:val="00AF6683"/>
    <w:rsid w:val="00AF6806"/>
    <w:rsid w:val="00AF751F"/>
    <w:rsid w:val="00B0059F"/>
    <w:rsid w:val="00B00833"/>
    <w:rsid w:val="00B00F4A"/>
    <w:rsid w:val="00B01262"/>
    <w:rsid w:val="00B02698"/>
    <w:rsid w:val="00B02E99"/>
    <w:rsid w:val="00B02FE2"/>
    <w:rsid w:val="00B042D6"/>
    <w:rsid w:val="00B04C51"/>
    <w:rsid w:val="00B05754"/>
    <w:rsid w:val="00B058A1"/>
    <w:rsid w:val="00B058CA"/>
    <w:rsid w:val="00B067EC"/>
    <w:rsid w:val="00B06D40"/>
    <w:rsid w:val="00B06EF4"/>
    <w:rsid w:val="00B07390"/>
    <w:rsid w:val="00B07433"/>
    <w:rsid w:val="00B07B6D"/>
    <w:rsid w:val="00B10031"/>
    <w:rsid w:val="00B10257"/>
    <w:rsid w:val="00B1033A"/>
    <w:rsid w:val="00B11093"/>
    <w:rsid w:val="00B1120B"/>
    <w:rsid w:val="00B11214"/>
    <w:rsid w:val="00B11596"/>
    <w:rsid w:val="00B11731"/>
    <w:rsid w:val="00B11B61"/>
    <w:rsid w:val="00B11C19"/>
    <w:rsid w:val="00B11CF2"/>
    <w:rsid w:val="00B1210E"/>
    <w:rsid w:val="00B12526"/>
    <w:rsid w:val="00B12744"/>
    <w:rsid w:val="00B12948"/>
    <w:rsid w:val="00B12D6D"/>
    <w:rsid w:val="00B12DB3"/>
    <w:rsid w:val="00B1326B"/>
    <w:rsid w:val="00B13683"/>
    <w:rsid w:val="00B136ED"/>
    <w:rsid w:val="00B1374E"/>
    <w:rsid w:val="00B139E5"/>
    <w:rsid w:val="00B14392"/>
    <w:rsid w:val="00B146C8"/>
    <w:rsid w:val="00B1488F"/>
    <w:rsid w:val="00B15BF9"/>
    <w:rsid w:val="00B15DBC"/>
    <w:rsid w:val="00B163C2"/>
    <w:rsid w:val="00B164BB"/>
    <w:rsid w:val="00B166DF"/>
    <w:rsid w:val="00B16ABE"/>
    <w:rsid w:val="00B16C83"/>
    <w:rsid w:val="00B17B19"/>
    <w:rsid w:val="00B209A4"/>
    <w:rsid w:val="00B20E65"/>
    <w:rsid w:val="00B21AAE"/>
    <w:rsid w:val="00B21DF7"/>
    <w:rsid w:val="00B228D3"/>
    <w:rsid w:val="00B233F5"/>
    <w:rsid w:val="00B23751"/>
    <w:rsid w:val="00B23782"/>
    <w:rsid w:val="00B2396F"/>
    <w:rsid w:val="00B23CA1"/>
    <w:rsid w:val="00B23E6B"/>
    <w:rsid w:val="00B23F64"/>
    <w:rsid w:val="00B241D5"/>
    <w:rsid w:val="00B24364"/>
    <w:rsid w:val="00B24878"/>
    <w:rsid w:val="00B249A7"/>
    <w:rsid w:val="00B25695"/>
    <w:rsid w:val="00B2587D"/>
    <w:rsid w:val="00B267BF"/>
    <w:rsid w:val="00B278C4"/>
    <w:rsid w:val="00B30245"/>
    <w:rsid w:val="00B303CA"/>
    <w:rsid w:val="00B308BC"/>
    <w:rsid w:val="00B30E9A"/>
    <w:rsid w:val="00B31321"/>
    <w:rsid w:val="00B3167F"/>
    <w:rsid w:val="00B3225F"/>
    <w:rsid w:val="00B32433"/>
    <w:rsid w:val="00B328D7"/>
    <w:rsid w:val="00B333AB"/>
    <w:rsid w:val="00B340C5"/>
    <w:rsid w:val="00B342C2"/>
    <w:rsid w:val="00B3567D"/>
    <w:rsid w:val="00B35DA2"/>
    <w:rsid w:val="00B3625C"/>
    <w:rsid w:val="00B3774B"/>
    <w:rsid w:val="00B378A7"/>
    <w:rsid w:val="00B40266"/>
    <w:rsid w:val="00B40A06"/>
    <w:rsid w:val="00B41747"/>
    <w:rsid w:val="00B421BD"/>
    <w:rsid w:val="00B425E8"/>
    <w:rsid w:val="00B428B8"/>
    <w:rsid w:val="00B42DFB"/>
    <w:rsid w:val="00B4314E"/>
    <w:rsid w:val="00B4315B"/>
    <w:rsid w:val="00B43543"/>
    <w:rsid w:val="00B43CA0"/>
    <w:rsid w:val="00B44538"/>
    <w:rsid w:val="00B44558"/>
    <w:rsid w:val="00B445A4"/>
    <w:rsid w:val="00B4519A"/>
    <w:rsid w:val="00B45471"/>
    <w:rsid w:val="00B45AF0"/>
    <w:rsid w:val="00B45E76"/>
    <w:rsid w:val="00B46CB4"/>
    <w:rsid w:val="00B472D8"/>
    <w:rsid w:val="00B47338"/>
    <w:rsid w:val="00B47657"/>
    <w:rsid w:val="00B47F45"/>
    <w:rsid w:val="00B50BCC"/>
    <w:rsid w:val="00B50CBD"/>
    <w:rsid w:val="00B50D10"/>
    <w:rsid w:val="00B50F1B"/>
    <w:rsid w:val="00B510DC"/>
    <w:rsid w:val="00B51F5A"/>
    <w:rsid w:val="00B51FBE"/>
    <w:rsid w:val="00B52139"/>
    <w:rsid w:val="00B5255B"/>
    <w:rsid w:val="00B52E37"/>
    <w:rsid w:val="00B535FC"/>
    <w:rsid w:val="00B556B9"/>
    <w:rsid w:val="00B55B60"/>
    <w:rsid w:val="00B55D30"/>
    <w:rsid w:val="00B5600F"/>
    <w:rsid w:val="00B569A6"/>
    <w:rsid w:val="00B56D3A"/>
    <w:rsid w:val="00B57355"/>
    <w:rsid w:val="00B57367"/>
    <w:rsid w:val="00B574FA"/>
    <w:rsid w:val="00B6102F"/>
    <w:rsid w:val="00B613A9"/>
    <w:rsid w:val="00B61EDE"/>
    <w:rsid w:val="00B61F7E"/>
    <w:rsid w:val="00B620CF"/>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341"/>
    <w:rsid w:val="00B71ABF"/>
    <w:rsid w:val="00B7239B"/>
    <w:rsid w:val="00B72546"/>
    <w:rsid w:val="00B72712"/>
    <w:rsid w:val="00B727CF"/>
    <w:rsid w:val="00B73E4D"/>
    <w:rsid w:val="00B7416C"/>
    <w:rsid w:val="00B743A3"/>
    <w:rsid w:val="00B746DE"/>
    <w:rsid w:val="00B7473B"/>
    <w:rsid w:val="00B74CFF"/>
    <w:rsid w:val="00B752C1"/>
    <w:rsid w:val="00B75455"/>
    <w:rsid w:val="00B75BB9"/>
    <w:rsid w:val="00B75CA7"/>
    <w:rsid w:val="00B75EC3"/>
    <w:rsid w:val="00B766FB"/>
    <w:rsid w:val="00B76B46"/>
    <w:rsid w:val="00B76E8B"/>
    <w:rsid w:val="00B76F72"/>
    <w:rsid w:val="00B77155"/>
    <w:rsid w:val="00B7765A"/>
    <w:rsid w:val="00B80476"/>
    <w:rsid w:val="00B80506"/>
    <w:rsid w:val="00B8132B"/>
    <w:rsid w:val="00B819B5"/>
    <w:rsid w:val="00B81D48"/>
    <w:rsid w:val="00B81DDF"/>
    <w:rsid w:val="00B81F86"/>
    <w:rsid w:val="00B82573"/>
    <w:rsid w:val="00B82B91"/>
    <w:rsid w:val="00B82C14"/>
    <w:rsid w:val="00B82E94"/>
    <w:rsid w:val="00B82FE3"/>
    <w:rsid w:val="00B83050"/>
    <w:rsid w:val="00B8372E"/>
    <w:rsid w:val="00B840C5"/>
    <w:rsid w:val="00B8500C"/>
    <w:rsid w:val="00B8545E"/>
    <w:rsid w:val="00B858F8"/>
    <w:rsid w:val="00B859F8"/>
    <w:rsid w:val="00B85A17"/>
    <w:rsid w:val="00B85CAA"/>
    <w:rsid w:val="00B861F6"/>
    <w:rsid w:val="00B86544"/>
    <w:rsid w:val="00B867F8"/>
    <w:rsid w:val="00B870BD"/>
    <w:rsid w:val="00B90788"/>
    <w:rsid w:val="00B90842"/>
    <w:rsid w:val="00B908A8"/>
    <w:rsid w:val="00B909FE"/>
    <w:rsid w:val="00B90BFB"/>
    <w:rsid w:val="00B90DE3"/>
    <w:rsid w:val="00B90FD9"/>
    <w:rsid w:val="00B91832"/>
    <w:rsid w:val="00B91C3D"/>
    <w:rsid w:val="00B91CC3"/>
    <w:rsid w:val="00B91E92"/>
    <w:rsid w:val="00B927C8"/>
    <w:rsid w:val="00B928CF"/>
    <w:rsid w:val="00B9290C"/>
    <w:rsid w:val="00B92BC5"/>
    <w:rsid w:val="00B92D90"/>
    <w:rsid w:val="00B93AC0"/>
    <w:rsid w:val="00B94292"/>
    <w:rsid w:val="00B94637"/>
    <w:rsid w:val="00B9469E"/>
    <w:rsid w:val="00B94775"/>
    <w:rsid w:val="00B94C9D"/>
    <w:rsid w:val="00B95638"/>
    <w:rsid w:val="00B95C0C"/>
    <w:rsid w:val="00B95D05"/>
    <w:rsid w:val="00B95D34"/>
    <w:rsid w:val="00B95F09"/>
    <w:rsid w:val="00B97066"/>
    <w:rsid w:val="00B97A69"/>
    <w:rsid w:val="00BA00A9"/>
    <w:rsid w:val="00BA0A43"/>
    <w:rsid w:val="00BA0C7D"/>
    <w:rsid w:val="00BA0EDC"/>
    <w:rsid w:val="00BA13A4"/>
    <w:rsid w:val="00BA1424"/>
    <w:rsid w:val="00BA1569"/>
    <w:rsid w:val="00BA17D8"/>
    <w:rsid w:val="00BA18FF"/>
    <w:rsid w:val="00BA296A"/>
    <w:rsid w:val="00BA425F"/>
    <w:rsid w:val="00BA4367"/>
    <w:rsid w:val="00BA5650"/>
    <w:rsid w:val="00BA5E44"/>
    <w:rsid w:val="00BA622D"/>
    <w:rsid w:val="00BA6340"/>
    <w:rsid w:val="00BA6A9C"/>
    <w:rsid w:val="00BA74B7"/>
    <w:rsid w:val="00BA78BE"/>
    <w:rsid w:val="00BA7D35"/>
    <w:rsid w:val="00BA7E91"/>
    <w:rsid w:val="00BB14EA"/>
    <w:rsid w:val="00BB24F6"/>
    <w:rsid w:val="00BB27EC"/>
    <w:rsid w:val="00BB2BB0"/>
    <w:rsid w:val="00BB372D"/>
    <w:rsid w:val="00BB3C30"/>
    <w:rsid w:val="00BB4158"/>
    <w:rsid w:val="00BB4650"/>
    <w:rsid w:val="00BB473D"/>
    <w:rsid w:val="00BB4DD3"/>
    <w:rsid w:val="00BB5731"/>
    <w:rsid w:val="00BB586F"/>
    <w:rsid w:val="00BB58A6"/>
    <w:rsid w:val="00BB5C8D"/>
    <w:rsid w:val="00BB5EE2"/>
    <w:rsid w:val="00BB658B"/>
    <w:rsid w:val="00BB6B09"/>
    <w:rsid w:val="00BB6C29"/>
    <w:rsid w:val="00BB6F47"/>
    <w:rsid w:val="00BB72E7"/>
    <w:rsid w:val="00BB7445"/>
    <w:rsid w:val="00BC166F"/>
    <w:rsid w:val="00BC172E"/>
    <w:rsid w:val="00BC1A25"/>
    <w:rsid w:val="00BC1C3B"/>
    <w:rsid w:val="00BC31DE"/>
    <w:rsid w:val="00BC3516"/>
    <w:rsid w:val="00BC3523"/>
    <w:rsid w:val="00BC419D"/>
    <w:rsid w:val="00BC5544"/>
    <w:rsid w:val="00BC5C0D"/>
    <w:rsid w:val="00BC5E0D"/>
    <w:rsid w:val="00BC612A"/>
    <w:rsid w:val="00BC6243"/>
    <w:rsid w:val="00BC6567"/>
    <w:rsid w:val="00BC7295"/>
    <w:rsid w:val="00BC7661"/>
    <w:rsid w:val="00BC7E0D"/>
    <w:rsid w:val="00BC7FA2"/>
    <w:rsid w:val="00BD01BA"/>
    <w:rsid w:val="00BD072D"/>
    <w:rsid w:val="00BD0B5C"/>
    <w:rsid w:val="00BD0C1C"/>
    <w:rsid w:val="00BD0EFC"/>
    <w:rsid w:val="00BD1543"/>
    <w:rsid w:val="00BD1E39"/>
    <w:rsid w:val="00BD2559"/>
    <w:rsid w:val="00BD26B4"/>
    <w:rsid w:val="00BD283A"/>
    <w:rsid w:val="00BD2902"/>
    <w:rsid w:val="00BD3025"/>
    <w:rsid w:val="00BD35AD"/>
    <w:rsid w:val="00BD3FCF"/>
    <w:rsid w:val="00BD4319"/>
    <w:rsid w:val="00BD44E2"/>
    <w:rsid w:val="00BD5992"/>
    <w:rsid w:val="00BD5CE5"/>
    <w:rsid w:val="00BD5D94"/>
    <w:rsid w:val="00BD604F"/>
    <w:rsid w:val="00BD639B"/>
    <w:rsid w:val="00BD6EAE"/>
    <w:rsid w:val="00BD7572"/>
    <w:rsid w:val="00BD782F"/>
    <w:rsid w:val="00BD78F0"/>
    <w:rsid w:val="00BD799A"/>
    <w:rsid w:val="00BE0B9B"/>
    <w:rsid w:val="00BE17E5"/>
    <w:rsid w:val="00BE1809"/>
    <w:rsid w:val="00BE1855"/>
    <w:rsid w:val="00BE206A"/>
    <w:rsid w:val="00BE2298"/>
    <w:rsid w:val="00BE2320"/>
    <w:rsid w:val="00BE28BE"/>
    <w:rsid w:val="00BE2A08"/>
    <w:rsid w:val="00BE2B94"/>
    <w:rsid w:val="00BE47F7"/>
    <w:rsid w:val="00BE4BC9"/>
    <w:rsid w:val="00BE4CDA"/>
    <w:rsid w:val="00BE611F"/>
    <w:rsid w:val="00BE685E"/>
    <w:rsid w:val="00BE7361"/>
    <w:rsid w:val="00BE76F1"/>
    <w:rsid w:val="00BE7912"/>
    <w:rsid w:val="00BE7D5A"/>
    <w:rsid w:val="00BE7ECD"/>
    <w:rsid w:val="00BF00FF"/>
    <w:rsid w:val="00BF04CD"/>
    <w:rsid w:val="00BF0551"/>
    <w:rsid w:val="00BF0A9E"/>
    <w:rsid w:val="00BF0AE9"/>
    <w:rsid w:val="00BF17AA"/>
    <w:rsid w:val="00BF2219"/>
    <w:rsid w:val="00BF2473"/>
    <w:rsid w:val="00BF268D"/>
    <w:rsid w:val="00BF2807"/>
    <w:rsid w:val="00BF2892"/>
    <w:rsid w:val="00BF2E02"/>
    <w:rsid w:val="00BF30E2"/>
    <w:rsid w:val="00BF337B"/>
    <w:rsid w:val="00BF3D85"/>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2FD"/>
    <w:rsid w:val="00C0264A"/>
    <w:rsid w:val="00C02B33"/>
    <w:rsid w:val="00C036BC"/>
    <w:rsid w:val="00C03731"/>
    <w:rsid w:val="00C03E0B"/>
    <w:rsid w:val="00C04CCF"/>
    <w:rsid w:val="00C051AE"/>
    <w:rsid w:val="00C05BB7"/>
    <w:rsid w:val="00C05D73"/>
    <w:rsid w:val="00C05DBB"/>
    <w:rsid w:val="00C05E86"/>
    <w:rsid w:val="00C0615B"/>
    <w:rsid w:val="00C0630A"/>
    <w:rsid w:val="00C06681"/>
    <w:rsid w:val="00C06699"/>
    <w:rsid w:val="00C066C1"/>
    <w:rsid w:val="00C06E3A"/>
    <w:rsid w:val="00C07AA3"/>
    <w:rsid w:val="00C10067"/>
    <w:rsid w:val="00C10364"/>
    <w:rsid w:val="00C11434"/>
    <w:rsid w:val="00C11670"/>
    <w:rsid w:val="00C11927"/>
    <w:rsid w:val="00C1247E"/>
    <w:rsid w:val="00C12786"/>
    <w:rsid w:val="00C129C6"/>
    <w:rsid w:val="00C1321E"/>
    <w:rsid w:val="00C1331C"/>
    <w:rsid w:val="00C133C8"/>
    <w:rsid w:val="00C133F9"/>
    <w:rsid w:val="00C13B5E"/>
    <w:rsid w:val="00C13E43"/>
    <w:rsid w:val="00C144F0"/>
    <w:rsid w:val="00C14FA2"/>
    <w:rsid w:val="00C1569A"/>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2840"/>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08"/>
    <w:rsid w:val="00C31760"/>
    <w:rsid w:val="00C31A34"/>
    <w:rsid w:val="00C31B69"/>
    <w:rsid w:val="00C31C2C"/>
    <w:rsid w:val="00C3273D"/>
    <w:rsid w:val="00C33E4C"/>
    <w:rsid w:val="00C34446"/>
    <w:rsid w:val="00C3609D"/>
    <w:rsid w:val="00C360A2"/>
    <w:rsid w:val="00C36270"/>
    <w:rsid w:val="00C36476"/>
    <w:rsid w:val="00C366B9"/>
    <w:rsid w:val="00C36D24"/>
    <w:rsid w:val="00C37519"/>
    <w:rsid w:val="00C37A1B"/>
    <w:rsid w:val="00C40391"/>
    <w:rsid w:val="00C40787"/>
    <w:rsid w:val="00C40EB1"/>
    <w:rsid w:val="00C41014"/>
    <w:rsid w:val="00C411CE"/>
    <w:rsid w:val="00C41F79"/>
    <w:rsid w:val="00C43040"/>
    <w:rsid w:val="00C43133"/>
    <w:rsid w:val="00C431BE"/>
    <w:rsid w:val="00C4418C"/>
    <w:rsid w:val="00C44238"/>
    <w:rsid w:val="00C447D5"/>
    <w:rsid w:val="00C453AE"/>
    <w:rsid w:val="00C454D8"/>
    <w:rsid w:val="00C4612D"/>
    <w:rsid w:val="00C4613A"/>
    <w:rsid w:val="00C4615D"/>
    <w:rsid w:val="00C4670F"/>
    <w:rsid w:val="00C46751"/>
    <w:rsid w:val="00C46B4D"/>
    <w:rsid w:val="00C46B70"/>
    <w:rsid w:val="00C46C9A"/>
    <w:rsid w:val="00C46E81"/>
    <w:rsid w:val="00C4717C"/>
    <w:rsid w:val="00C477BD"/>
    <w:rsid w:val="00C47B71"/>
    <w:rsid w:val="00C47CA7"/>
    <w:rsid w:val="00C47F19"/>
    <w:rsid w:val="00C50344"/>
    <w:rsid w:val="00C509A1"/>
    <w:rsid w:val="00C50AAD"/>
    <w:rsid w:val="00C50C7D"/>
    <w:rsid w:val="00C50CD3"/>
    <w:rsid w:val="00C5182B"/>
    <w:rsid w:val="00C51882"/>
    <w:rsid w:val="00C51B34"/>
    <w:rsid w:val="00C52202"/>
    <w:rsid w:val="00C522AC"/>
    <w:rsid w:val="00C52813"/>
    <w:rsid w:val="00C52987"/>
    <w:rsid w:val="00C52B48"/>
    <w:rsid w:val="00C53189"/>
    <w:rsid w:val="00C53619"/>
    <w:rsid w:val="00C53AAE"/>
    <w:rsid w:val="00C53D6E"/>
    <w:rsid w:val="00C53F23"/>
    <w:rsid w:val="00C540D7"/>
    <w:rsid w:val="00C54227"/>
    <w:rsid w:val="00C546A8"/>
    <w:rsid w:val="00C54D4B"/>
    <w:rsid w:val="00C54DA0"/>
    <w:rsid w:val="00C5534B"/>
    <w:rsid w:val="00C555D9"/>
    <w:rsid w:val="00C557EC"/>
    <w:rsid w:val="00C55992"/>
    <w:rsid w:val="00C559F3"/>
    <w:rsid w:val="00C55A65"/>
    <w:rsid w:val="00C5618C"/>
    <w:rsid w:val="00C5660D"/>
    <w:rsid w:val="00C56713"/>
    <w:rsid w:val="00C56769"/>
    <w:rsid w:val="00C568EB"/>
    <w:rsid w:val="00C56A97"/>
    <w:rsid w:val="00C579FA"/>
    <w:rsid w:val="00C57F48"/>
    <w:rsid w:val="00C605E5"/>
    <w:rsid w:val="00C608E5"/>
    <w:rsid w:val="00C611FD"/>
    <w:rsid w:val="00C6134D"/>
    <w:rsid w:val="00C6152A"/>
    <w:rsid w:val="00C617CE"/>
    <w:rsid w:val="00C61D0C"/>
    <w:rsid w:val="00C61EF1"/>
    <w:rsid w:val="00C620C5"/>
    <w:rsid w:val="00C6229E"/>
    <w:rsid w:val="00C6352F"/>
    <w:rsid w:val="00C63DC3"/>
    <w:rsid w:val="00C63E66"/>
    <w:rsid w:val="00C63FED"/>
    <w:rsid w:val="00C6434D"/>
    <w:rsid w:val="00C65408"/>
    <w:rsid w:val="00C65A74"/>
    <w:rsid w:val="00C65D8C"/>
    <w:rsid w:val="00C66422"/>
    <w:rsid w:val="00C6688B"/>
    <w:rsid w:val="00C66902"/>
    <w:rsid w:val="00C67149"/>
    <w:rsid w:val="00C671DC"/>
    <w:rsid w:val="00C6755D"/>
    <w:rsid w:val="00C6790A"/>
    <w:rsid w:val="00C67A0E"/>
    <w:rsid w:val="00C67A9A"/>
    <w:rsid w:val="00C70633"/>
    <w:rsid w:val="00C70F62"/>
    <w:rsid w:val="00C71452"/>
    <w:rsid w:val="00C7206A"/>
    <w:rsid w:val="00C72095"/>
    <w:rsid w:val="00C7257A"/>
    <w:rsid w:val="00C7332F"/>
    <w:rsid w:val="00C734E5"/>
    <w:rsid w:val="00C736BD"/>
    <w:rsid w:val="00C7413D"/>
    <w:rsid w:val="00C74517"/>
    <w:rsid w:val="00C745B5"/>
    <w:rsid w:val="00C74749"/>
    <w:rsid w:val="00C762D9"/>
    <w:rsid w:val="00C763C4"/>
    <w:rsid w:val="00C76454"/>
    <w:rsid w:val="00C76C9F"/>
    <w:rsid w:val="00C8032F"/>
    <w:rsid w:val="00C80C5F"/>
    <w:rsid w:val="00C81023"/>
    <w:rsid w:val="00C810BA"/>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795"/>
    <w:rsid w:val="00C869B7"/>
    <w:rsid w:val="00C86C01"/>
    <w:rsid w:val="00C877F8"/>
    <w:rsid w:val="00C87D2C"/>
    <w:rsid w:val="00C87E97"/>
    <w:rsid w:val="00C90839"/>
    <w:rsid w:val="00C90A77"/>
    <w:rsid w:val="00C912EC"/>
    <w:rsid w:val="00C91346"/>
    <w:rsid w:val="00C91565"/>
    <w:rsid w:val="00C915A4"/>
    <w:rsid w:val="00C91F70"/>
    <w:rsid w:val="00C9247F"/>
    <w:rsid w:val="00C92679"/>
    <w:rsid w:val="00C92C0A"/>
    <w:rsid w:val="00C9363B"/>
    <w:rsid w:val="00C9369B"/>
    <w:rsid w:val="00C9372F"/>
    <w:rsid w:val="00C93D5B"/>
    <w:rsid w:val="00C94B15"/>
    <w:rsid w:val="00C9506E"/>
    <w:rsid w:val="00C95672"/>
    <w:rsid w:val="00C95A95"/>
    <w:rsid w:val="00C964B3"/>
    <w:rsid w:val="00C96D18"/>
    <w:rsid w:val="00CA010E"/>
    <w:rsid w:val="00CA104D"/>
    <w:rsid w:val="00CA12D0"/>
    <w:rsid w:val="00CA17F7"/>
    <w:rsid w:val="00CA1B84"/>
    <w:rsid w:val="00CA1FAA"/>
    <w:rsid w:val="00CA243A"/>
    <w:rsid w:val="00CA24C6"/>
    <w:rsid w:val="00CA2934"/>
    <w:rsid w:val="00CA2943"/>
    <w:rsid w:val="00CA29B7"/>
    <w:rsid w:val="00CA3D19"/>
    <w:rsid w:val="00CA403C"/>
    <w:rsid w:val="00CA4619"/>
    <w:rsid w:val="00CA5028"/>
    <w:rsid w:val="00CA6623"/>
    <w:rsid w:val="00CA755E"/>
    <w:rsid w:val="00CA79B2"/>
    <w:rsid w:val="00CB0372"/>
    <w:rsid w:val="00CB08C1"/>
    <w:rsid w:val="00CB0B93"/>
    <w:rsid w:val="00CB0F16"/>
    <w:rsid w:val="00CB0F1A"/>
    <w:rsid w:val="00CB1037"/>
    <w:rsid w:val="00CB108D"/>
    <w:rsid w:val="00CB14E4"/>
    <w:rsid w:val="00CB167B"/>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CE3"/>
    <w:rsid w:val="00CB7E7F"/>
    <w:rsid w:val="00CC00BD"/>
    <w:rsid w:val="00CC0D08"/>
    <w:rsid w:val="00CC0D11"/>
    <w:rsid w:val="00CC1182"/>
    <w:rsid w:val="00CC1ABE"/>
    <w:rsid w:val="00CC1E54"/>
    <w:rsid w:val="00CC2193"/>
    <w:rsid w:val="00CC2266"/>
    <w:rsid w:val="00CC24FE"/>
    <w:rsid w:val="00CC36A8"/>
    <w:rsid w:val="00CC381F"/>
    <w:rsid w:val="00CC3AD5"/>
    <w:rsid w:val="00CC3EA1"/>
    <w:rsid w:val="00CC42DF"/>
    <w:rsid w:val="00CC5A2D"/>
    <w:rsid w:val="00CC62E5"/>
    <w:rsid w:val="00CC6898"/>
    <w:rsid w:val="00CC708C"/>
    <w:rsid w:val="00CC70E0"/>
    <w:rsid w:val="00CC70F4"/>
    <w:rsid w:val="00CC73F5"/>
    <w:rsid w:val="00CC7729"/>
    <w:rsid w:val="00CC7966"/>
    <w:rsid w:val="00CC7DB2"/>
    <w:rsid w:val="00CD0455"/>
    <w:rsid w:val="00CD09C4"/>
    <w:rsid w:val="00CD0C84"/>
    <w:rsid w:val="00CD10F5"/>
    <w:rsid w:val="00CD1162"/>
    <w:rsid w:val="00CD14AB"/>
    <w:rsid w:val="00CD1E58"/>
    <w:rsid w:val="00CD2D42"/>
    <w:rsid w:val="00CD30F1"/>
    <w:rsid w:val="00CD310C"/>
    <w:rsid w:val="00CD3496"/>
    <w:rsid w:val="00CD3C5D"/>
    <w:rsid w:val="00CD43E4"/>
    <w:rsid w:val="00CD45C7"/>
    <w:rsid w:val="00CD499A"/>
    <w:rsid w:val="00CD5047"/>
    <w:rsid w:val="00CD52F0"/>
    <w:rsid w:val="00CD5627"/>
    <w:rsid w:val="00CD58A1"/>
    <w:rsid w:val="00CD5A2B"/>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4D"/>
    <w:rsid w:val="00CF16DF"/>
    <w:rsid w:val="00CF19C4"/>
    <w:rsid w:val="00CF1BCB"/>
    <w:rsid w:val="00CF1FDD"/>
    <w:rsid w:val="00CF307F"/>
    <w:rsid w:val="00CF31A4"/>
    <w:rsid w:val="00CF3686"/>
    <w:rsid w:val="00CF38F7"/>
    <w:rsid w:val="00CF3A4A"/>
    <w:rsid w:val="00CF3FD6"/>
    <w:rsid w:val="00CF46A0"/>
    <w:rsid w:val="00CF48EA"/>
    <w:rsid w:val="00CF4F27"/>
    <w:rsid w:val="00CF50BE"/>
    <w:rsid w:val="00CF537C"/>
    <w:rsid w:val="00CF5AB2"/>
    <w:rsid w:val="00CF5B56"/>
    <w:rsid w:val="00CF6F99"/>
    <w:rsid w:val="00CF770B"/>
    <w:rsid w:val="00CF7D09"/>
    <w:rsid w:val="00D00093"/>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8D8"/>
    <w:rsid w:val="00D11A2D"/>
    <w:rsid w:val="00D11ADF"/>
    <w:rsid w:val="00D11AFD"/>
    <w:rsid w:val="00D12042"/>
    <w:rsid w:val="00D124E3"/>
    <w:rsid w:val="00D12517"/>
    <w:rsid w:val="00D13733"/>
    <w:rsid w:val="00D13829"/>
    <w:rsid w:val="00D14C22"/>
    <w:rsid w:val="00D150D4"/>
    <w:rsid w:val="00D15BDC"/>
    <w:rsid w:val="00D15D0C"/>
    <w:rsid w:val="00D15E7C"/>
    <w:rsid w:val="00D15EA5"/>
    <w:rsid w:val="00D16532"/>
    <w:rsid w:val="00D16EC3"/>
    <w:rsid w:val="00D174D9"/>
    <w:rsid w:val="00D2036A"/>
    <w:rsid w:val="00D20C28"/>
    <w:rsid w:val="00D2131D"/>
    <w:rsid w:val="00D21343"/>
    <w:rsid w:val="00D214D4"/>
    <w:rsid w:val="00D2274A"/>
    <w:rsid w:val="00D22883"/>
    <w:rsid w:val="00D228BB"/>
    <w:rsid w:val="00D232BA"/>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99A"/>
    <w:rsid w:val="00D30C96"/>
    <w:rsid w:val="00D31176"/>
    <w:rsid w:val="00D312CB"/>
    <w:rsid w:val="00D3136C"/>
    <w:rsid w:val="00D318E3"/>
    <w:rsid w:val="00D31A73"/>
    <w:rsid w:val="00D31E6F"/>
    <w:rsid w:val="00D32D11"/>
    <w:rsid w:val="00D32EA0"/>
    <w:rsid w:val="00D33365"/>
    <w:rsid w:val="00D3377E"/>
    <w:rsid w:val="00D33EDE"/>
    <w:rsid w:val="00D343AF"/>
    <w:rsid w:val="00D34A4A"/>
    <w:rsid w:val="00D35091"/>
    <w:rsid w:val="00D353DD"/>
    <w:rsid w:val="00D35BB8"/>
    <w:rsid w:val="00D36A1A"/>
    <w:rsid w:val="00D40246"/>
    <w:rsid w:val="00D4055E"/>
    <w:rsid w:val="00D40561"/>
    <w:rsid w:val="00D405DE"/>
    <w:rsid w:val="00D40AD3"/>
    <w:rsid w:val="00D4126E"/>
    <w:rsid w:val="00D41604"/>
    <w:rsid w:val="00D418CD"/>
    <w:rsid w:val="00D41A0C"/>
    <w:rsid w:val="00D41A9D"/>
    <w:rsid w:val="00D4211C"/>
    <w:rsid w:val="00D4275E"/>
    <w:rsid w:val="00D42F5D"/>
    <w:rsid w:val="00D42FBA"/>
    <w:rsid w:val="00D430A4"/>
    <w:rsid w:val="00D43146"/>
    <w:rsid w:val="00D43B97"/>
    <w:rsid w:val="00D4430F"/>
    <w:rsid w:val="00D443DE"/>
    <w:rsid w:val="00D444B9"/>
    <w:rsid w:val="00D44825"/>
    <w:rsid w:val="00D45231"/>
    <w:rsid w:val="00D453D6"/>
    <w:rsid w:val="00D4573D"/>
    <w:rsid w:val="00D45E95"/>
    <w:rsid w:val="00D45F56"/>
    <w:rsid w:val="00D466E4"/>
    <w:rsid w:val="00D46C7E"/>
    <w:rsid w:val="00D46C97"/>
    <w:rsid w:val="00D46E3B"/>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10E4"/>
    <w:rsid w:val="00D6213E"/>
    <w:rsid w:val="00D621EE"/>
    <w:rsid w:val="00D624F5"/>
    <w:rsid w:val="00D6268F"/>
    <w:rsid w:val="00D63499"/>
    <w:rsid w:val="00D63BB6"/>
    <w:rsid w:val="00D63FF1"/>
    <w:rsid w:val="00D6408E"/>
    <w:rsid w:val="00D646C0"/>
    <w:rsid w:val="00D652F9"/>
    <w:rsid w:val="00D656CB"/>
    <w:rsid w:val="00D65D77"/>
    <w:rsid w:val="00D65F1E"/>
    <w:rsid w:val="00D6621E"/>
    <w:rsid w:val="00D66235"/>
    <w:rsid w:val="00D66E7B"/>
    <w:rsid w:val="00D66EBB"/>
    <w:rsid w:val="00D67431"/>
    <w:rsid w:val="00D67725"/>
    <w:rsid w:val="00D67E2D"/>
    <w:rsid w:val="00D7051A"/>
    <w:rsid w:val="00D70FC0"/>
    <w:rsid w:val="00D71153"/>
    <w:rsid w:val="00D71A83"/>
    <w:rsid w:val="00D71EA0"/>
    <w:rsid w:val="00D71EFA"/>
    <w:rsid w:val="00D73A9B"/>
    <w:rsid w:val="00D74A27"/>
    <w:rsid w:val="00D75AF1"/>
    <w:rsid w:val="00D75D84"/>
    <w:rsid w:val="00D75E92"/>
    <w:rsid w:val="00D76AF7"/>
    <w:rsid w:val="00D76DE0"/>
    <w:rsid w:val="00D77705"/>
    <w:rsid w:val="00D779E8"/>
    <w:rsid w:val="00D77EBB"/>
    <w:rsid w:val="00D80436"/>
    <w:rsid w:val="00D8048C"/>
    <w:rsid w:val="00D804AD"/>
    <w:rsid w:val="00D80AB1"/>
    <w:rsid w:val="00D80AE1"/>
    <w:rsid w:val="00D80D5A"/>
    <w:rsid w:val="00D811FB"/>
    <w:rsid w:val="00D81A24"/>
    <w:rsid w:val="00D8214A"/>
    <w:rsid w:val="00D8250C"/>
    <w:rsid w:val="00D82958"/>
    <w:rsid w:val="00D83045"/>
    <w:rsid w:val="00D84527"/>
    <w:rsid w:val="00D852D2"/>
    <w:rsid w:val="00D85541"/>
    <w:rsid w:val="00D85832"/>
    <w:rsid w:val="00D85850"/>
    <w:rsid w:val="00D85F75"/>
    <w:rsid w:val="00D86647"/>
    <w:rsid w:val="00D866FE"/>
    <w:rsid w:val="00D86E74"/>
    <w:rsid w:val="00D86FD8"/>
    <w:rsid w:val="00D870C1"/>
    <w:rsid w:val="00D870F4"/>
    <w:rsid w:val="00D8712C"/>
    <w:rsid w:val="00D87428"/>
    <w:rsid w:val="00D875D5"/>
    <w:rsid w:val="00D877B8"/>
    <w:rsid w:val="00D878DE"/>
    <w:rsid w:val="00D87999"/>
    <w:rsid w:val="00D87A5E"/>
    <w:rsid w:val="00D87CC2"/>
    <w:rsid w:val="00D902D2"/>
    <w:rsid w:val="00D92470"/>
    <w:rsid w:val="00D92B84"/>
    <w:rsid w:val="00D92EDF"/>
    <w:rsid w:val="00D93642"/>
    <w:rsid w:val="00D9380A"/>
    <w:rsid w:val="00D93A3A"/>
    <w:rsid w:val="00D93D82"/>
    <w:rsid w:val="00D93DA4"/>
    <w:rsid w:val="00D9470B"/>
    <w:rsid w:val="00D950F5"/>
    <w:rsid w:val="00D95144"/>
    <w:rsid w:val="00D953EB"/>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4BF4"/>
    <w:rsid w:val="00DA4CAB"/>
    <w:rsid w:val="00DA4EF5"/>
    <w:rsid w:val="00DA510F"/>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8C3"/>
    <w:rsid w:val="00DB492F"/>
    <w:rsid w:val="00DB4C0B"/>
    <w:rsid w:val="00DB4C76"/>
    <w:rsid w:val="00DB4E23"/>
    <w:rsid w:val="00DB4E4B"/>
    <w:rsid w:val="00DB553F"/>
    <w:rsid w:val="00DB56A2"/>
    <w:rsid w:val="00DB5A3F"/>
    <w:rsid w:val="00DB5C54"/>
    <w:rsid w:val="00DB5D24"/>
    <w:rsid w:val="00DB62BB"/>
    <w:rsid w:val="00DB66D4"/>
    <w:rsid w:val="00DB698F"/>
    <w:rsid w:val="00DB6FB4"/>
    <w:rsid w:val="00DB7B20"/>
    <w:rsid w:val="00DC04C8"/>
    <w:rsid w:val="00DC0A51"/>
    <w:rsid w:val="00DC0E1D"/>
    <w:rsid w:val="00DC1D10"/>
    <w:rsid w:val="00DC23D4"/>
    <w:rsid w:val="00DC25C0"/>
    <w:rsid w:val="00DC2851"/>
    <w:rsid w:val="00DC3149"/>
    <w:rsid w:val="00DC317C"/>
    <w:rsid w:val="00DC32E9"/>
    <w:rsid w:val="00DC34A9"/>
    <w:rsid w:val="00DC3CFA"/>
    <w:rsid w:val="00DC3EEB"/>
    <w:rsid w:val="00DC3F6A"/>
    <w:rsid w:val="00DC4B04"/>
    <w:rsid w:val="00DC5225"/>
    <w:rsid w:val="00DC59CA"/>
    <w:rsid w:val="00DC669B"/>
    <w:rsid w:val="00DC670C"/>
    <w:rsid w:val="00DC7C98"/>
    <w:rsid w:val="00DD0B55"/>
    <w:rsid w:val="00DD0F3C"/>
    <w:rsid w:val="00DD2073"/>
    <w:rsid w:val="00DD2715"/>
    <w:rsid w:val="00DD3004"/>
    <w:rsid w:val="00DD3097"/>
    <w:rsid w:val="00DD38FE"/>
    <w:rsid w:val="00DD3A0C"/>
    <w:rsid w:val="00DD3CAD"/>
    <w:rsid w:val="00DD45D7"/>
    <w:rsid w:val="00DD4796"/>
    <w:rsid w:val="00DD527E"/>
    <w:rsid w:val="00DD55C3"/>
    <w:rsid w:val="00DD624C"/>
    <w:rsid w:val="00DD64E0"/>
    <w:rsid w:val="00DD6625"/>
    <w:rsid w:val="00DD73E1"/>
    <w:rsid w:val="00DD7FA5"/>
    <w:rsid w:val="00DE11FA"/>
    <w:rsid w:val="00DE1910"/>
    <w:rsid w:val="00DE1A78"/>
    <w:rsid w:val="00DE1F94"/>
    <w:rsid w:val="00DE266D"/>
    <w:rsid w:val="00DE27B8"/>
    <w:rsid w:val="00DE283D"/>
    <w:rsid w:val="00DE296F"/>
    <w:rsid w:val="00DE2CE5"/>
    <w:rsid w:val="00DE2D1A"/>
    <w:rsid w:val="00DE3120"/>
    <w:rsid w:val="00DE31FB"/>
    <w:rsid w:val="00DE33BB"/>
    <w:rsid w:val="00DE3608"/>
    <w:rsid w:val="00DE40C6"/>
    <w:rsid w:val="00DE4359"/>
    <w:rsid w:val="00DE444F"/>
    <w:rsid w:val="00DE49BA"/>
    <w:rsid w:val="00DE664A"/>
    <w:rsid w:val="00DE66B6"/>
    <w:rsid w:val="00DE674E"/>
    <w:rsid w:val="00DE6A36"/>
    <w:rsid w:val="00DE6C4D"/>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2C76"/>
    <w:rsid w:val="00DF3479"/>
    <w:rsid w:val="00DF35EB"/>
    <w:rsid w:val="00DF374E"/>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DD0"/>
    <w:rsid w:val="00E01FBA"/>
    <w:rsid w:val="00E02443"/>
    <w:rsid w:val="00E024C8"/>
    <w:rsid w:val="00E02EB9"/>
    <w:rsid w:val="00E04655"/>
    <w:rsid w:val="00E0471A"/>
    <w:rsid w:val="00E04E2F"/>
    <w:rsid w:val="00E053B1"/>
    <w:rsid w:val="00E05615"/>
    <w:rsid w:val="00E0585A"/>
    <w:rsid w:val="00E05B61"/>
    <w:rsid w:val="00E060C4"/>
    <w:rsid w:val="00E065BE"/>
    <w:rsid w:val="00E06611"/>
    <w:rsid w:val="00E06B10"/>
    <w:rsid w:val="00E10598"/>
    <w:rsid w:val="00E10C19"/>
    <w:rsid w:val="00E10D1E"/>
    <w:rsid w:val="00E10FAE"/>
    <w:rsid w:val="00E113CC"/>
    <w:rsid w:val="00E1214F"/>
    <w:rsid w:val="00E126C5"/>
    <w:rsid w:val="00E128DE"/>
    <w:rsid w:val="00E12980"/>
    <w:rsid w:val="00E12CF3"/>
    <w:rsid w:val="00E12CF6"/>
    <w:rsid w:val="00E136A7"/>
    <w:rsid w:val="00E13711"/>
    <w:rsid w:val="00E13F05"/>
    <w:rsid w:val="00E13F3C"/>
    <w:rsid w:val="00E14743"/>
    <w:rsid w:val="00E14E43"/>
    <w:rsid w:val="00E157F9"/>
    <w:rsid w:val="00E15B03"/>
    <w:rsid w:val="00E166E9"/>
    <w:rsid w:val="00E171E3"/>
    <w:rsid w:val="00E177CD"/>
    <w:rsid w:val="00E177E2"/>
    <w:rsid w:val="00E21102"/>
    <w:rsid w:val="00E213BD"/>
    <w:rsid w:val="00E21754"/>
    <w:rsid w:val="00E229DF"/>
    <w:rsid w:val="00E23382"/>
    <w:rsid w:val="00E235B9"/>
    <w:rsid w:val="00E23734"/>
    <w:rsid w:val="00E23E82"/>
    <w:rsid w:val="00E243D1"/>
    <w:rsid w:val="00E24450"/>
    <w:rsid w:val="00E24BDF"/>
    <w:rsid w:val="00E2522A"/>
    <w:rsid w:val="00E254F7"/>
    <w:rsid w:val="00E25574"/>
    <w:rsid w:val="00E2572C"/>
    <w:rsid w:val="00E25DFB"/>
    <w:rsid w:val="00E264E3"/>
    <w:rsid w:val="00E2673C"/>
    <w:rsid w:val="00E2680B"/>
    <w:rsid w:val="00E26C62"/>
    <w:rsid w:val="00E271C8"/>
    <w:rsid w:val="00E27F9A"/>
    <w:rsid w:val="00E303E2"/>
    <w:rsid w:val="00E30F30"/>
    <w:rsid w:val="00E31211"/>
    <w:rsid w:val="00E31496"/>
    <w:rsid w:val="00E31C97"/>
    <w:rsid w:val="00E31CB7"/>
    <w:rsid w:val="00E323F2"/>
    <w:rsid w:val="00E32C55"/>
    <w:rsid w:val="00E32E6D"/>
    <w:rsid w:val="00E33318"/>
    <w:rsid w:val="00E335E4"/>
    <w:rsid w:val="00E33B71"/>
    <w:rsid w:val="00E33E1A"/>
    <w:rsid w:val="00E357FB"/>
    <w:rsid w:val="00E35F94"/>
    <w:rsid w:val="00E3613D"/>
    <w:rsid w:val="00E363BD"/>
    <w:rsid w:val="00E3646B"/>
    <w:rsid w:val="00E36AC9"/>
    <w:rsid w:val="00E36CB5"/>
    <w:rsid w:val="00E36E21"/>
    <w:rsid w:val="00E36E30"/>
    <w:rsid w:val="00E36E79"/>
    <w:rsid w:val="00E37797"/>
    <w:rsid w:val="00E37CDC"/>
    <w:rsid w:val="00E4056D"/>
    <w:rsid w:val="00E406D8"/>
    <w:rsid w:val="00E40CD2"/>
    <w:rsid w:val="00E40E53"/>
    <w:rsid w:val="00E414B2"/>
    <w:rsid w:val="00E41D36"/>
    <w:rsid w:val="00E41E53"/>
    <w:rsid w:val="00E421FE"/>
    <w:rsid w:val="00E4223C"/>
    <w:rsid w:val="00E42AF1"/>
    <w:rsid w:val="00E43484"/>
    <w:rsid w:val="00E43ACA"/>
    <w:rsid w:val="00E43C45"/>
    <w:rsid w:val="00E43E08"/>
    <w:rsid w:val="00E44EFC"/>
    <w:rsid w:val="00E45DAC"/>
    <w:rsid w:val="00E45FD1"/>
    <w:rsid w:val="00E460A0"/>
    <w:rsid w:val="00E4688A"/>
    <w:rsid w:val="00E46997"/>
    <w:rsid w:val="00E47038"/>
    <w:rsid w:val="00E47194"/>
    <w:rsid w:val="00E47656"/>
    <w:rsid w:val="00E47722"/>
    <w:rsid w:val="00E47885"/>
    <w:rsid w:val="00E47F34"/>
    <w:rsid w:val="00E5015E"/>
    <w:rsid w:val="00E5029B"/>
    <w:rsid w:val="00E508CE"/>
    <w:rsid w:val="00E50AB6"/>
    <w:rsid w:val="00E50B79"/>
    <w:rsid w:val="00E51348"/>
    <w:rsid w:val="00E5161C"/>
    <w:rsid w:val="00E51DBF"/>
    <w:rsid w:val="00E52110"/>
    <w:rsid w:val="00E5213B"/>
    <w:rsid w:val="00E52387"/>
    <w:rsid w:val="00E52404"/>
    <w:rsid w:val="00E52438"/>
    <w:rsid w:val="00E52B30"/>
    <w:rsid w:val="00E52E83"/>
    <w:rsid w:val="00E53D6E"/>
    <w:rsid w:val="00E545EB"/>
    <w:rsid w:val="00E56371"/>
    <w:rsid w:val="00E564D3"/>
    <w:rsid w:val="00E567AE"/>
    <w:rsid w:val="00E56A7C"/>
    <w:rsid w:val="00E573E2"/>
    <w:rsid w:val="00E60994"/>
    <w:rsid w:val="00E61DE5"/>
    <w:rsid w:val="00E622FB"/>
    <w:rsid w:val="00E62607"/>
    <w:rsid w:val="00E627E5"/>
    <w:rsid w:val="00E62E37"/>
    <w:rsid w:val="00E63050"/>
    <w:rsid w:val="00E6311A"/>
    <w:rsid w:val="00E633E0"/>
    <w:rsid w:val="00E6360B"/>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1C48"/>
    <w:rsid w:val="00E72154"/>
    <w:rsid w:val="00E72F35"/>
    <w:rsid w:val="00E73767"/>
    <w:rsid w:val="00E73B48"/>
    <w:rsid w:val="00E73CF4"/>
    <w:rsid w:val="00E73E85"/>
    <w:rsid w:val="00E74A7C"/>
    <w:rsid w:val="00E74DB2"/>
    <w:rsid w:val="00E74FE4"/>
    <w:rsid w:val="00E7542D"/>
    <w:rsid w:val="00E76095"/>
    <w:rsid w:val="00E8019B"/>
    <w:rsid w:val="00E80F7D"/>
    <w:rsid w:val="00E81810"/>
    <w:rsid w:val="00E81B09"/>
    <w:rsid w:val="00E81ED8"/>
    <w:rsid w:val="00E81F11"/>
    <w:rsid w:val="00E82578"/>
    <w:rsid w:val="00E827BC"/>
    <w:rsid w:val="00E828EE"/>
    <w:rsid w:val="00E840D9"/>
    <w:rsid w:val="00E85053"/>
    <w:rsid w:val="00E8580B"/>
    <w:rsid w:val="00E87153"/>
    <w:rsid w:val="00E87508"/>
    <w:rsid w:val="00E875AC"/>
    <w:rsid w:val="00E90180"/>
    <w:rsid w:val="00E9036C"/>
    <w:rsid w:val="00E912C1"/>
    <w:rsid w:val="00E91B94"/>
    <w:rsid w:val="00E91BE5"/>
    <w:rsid w:val="00E9218A"/>
    <w:rsid w:val="00E921C4"/>
    <w:rsid w:val="00E923F3"/>
    <w:rsid w:val="00E92A09"/>
    <w:rsid w:val="00E92ADB"/>
    <w:rsid w:val="00E92D1B"/>
    <w:rsid w:val="00E92FC3"/>
    <w:rsid w:val="00E93931"/>
    <w:rsid w:val="00E9397F"/>
    <w:rsid w:val="00E93D14"/>
    <w:rsid w:val="00E94284"/>
    <w:rsid w:val="00E9449A"/>
    <w:rsid w:val="00E95B82"/>
    <w:rsid w:val="00E960C6"/>
    <w:rsid w:val="00E96888"/>
    <w:rsid w:val="00E96D3A"/>
    <w:rsid w:val="00E9743D"/>
    <w:rsid w:val="00E978A5"/>
    <w:rsid w:val="00E97F9E"/>
    <w:rsid w:val="00EA0306"/>
    <w:rsid w:val="00EA05A8"/>
    <w:rsid w:val="00EA0C81"/>
    <w:rsid w:val="00EA0C97"/>
    <w:rsid w:val="00EA1658"/>
    <w:rsid w:val="00EA1A96"/>
    <w:rsid w:val="00EA1E6E"/>
    <w:rsid w:val="00EA1EE4"/>
    <w:rsid w:val="00EA211E"/>
    <w:rsid w:val="00EA2140"/>
    <w:rsid w:val="00EA231C"/>
    <w:rsid w:val="00EA24F8"/>
    <w:rsid w:val="00EA2A8A"/>
    <w:rsid w:val="00EA2DF9"/>
    <w:rsid w:val="00EA3893"/>
    <w:rsid w:val="00EA4F02"/>
    <w:rsid w:val="00EA56C8"/>
    <w:rsid w:val="00EA60DB"/>
    <w:rsid w:val="00EA6199"/>
    <w:rsid w:val="00EA6A3F"/>
    <w:rsid w:val="00EA7504"/>
    <w:rsid w:val="00EA7685"/>
    <w:rsid w:val="00EA78B3"/>
    <w:rsid w:val="00EA7E31"/>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DBE"/>
    <w:rsid w:val="00EB6F36"/>
    <w:rsid w:val="00EB7460"/>
    <w:rsid w:val="00EB74FF"/>
    <w:rsid w:val="00EB793D"/>
    <w:rsid w:val="00EB7AD8"/>
    <w:rsid w:val="00EB7CD8"/>
    <w:rsid w:val="00EC05C8"/>
    <w:rsid w:val="00EC09E4"/>
    <w:rsid w:val="00EC0E75"/>
    <w:rsid w:val="00EC110B"/>
    <w:rsid w:val="00EC14E7"/>
    <w:rsid w:val="00EC26F1"/>
    <w:rsid w:val="00EC291F"/>
    <w:rsid w:val="00EC2DC7"/>
    <w:rsid w:val="00EC33EE"/>
    <w:rsid w:val="00EC3B82"/>
    <w:rsid w:val="00EC43DA"/>
    <w:rsid w:val="00EC5176"/>
    <w:rsid w:val="00EC566E"/>
    <w:rsid w:val="00EC5713"/>
    <w:rsid w:val="00EC57EA"/>
    <w:rsid w:val="00EC57F3"/>
    <w:rsid w:val="00EC68AC"/>
    <w:rsid w:val="00EC6F8B"/>
    <w:rsid w:val="00ED02F7"/>
    <w:rsid w:val="00ED05D7"/>
    <w:rsid w:val="00ED0742"/>
    <w:rsid w:val="00ED0EB0"/>
    <w:rsid w:val="00ED1196"/>
    <w:rsid w:val="00ED20AA"/>
    <w:rsid w:val="00ED2ADD"/>
    <w:rsid w:val="00ED309F"/>
    <w:rsid w:val="00ED354D"/>
    <w:rsid w:val="00ED38E0"/>
    <w:rsid w:val="00ED3CAD"/>
    <w:rsid w:val="00ED4968"/>
    <w:rsid w:val="00ED4A81"/>
    <w:rsid w:val="00ED4E32"/>
    <w:rsid w:val="00ED4EAF"/>
    <w:rsid w:val="00ED52AD"/>
    <w:rsid w:val="00ED57E7"/>
    <w:rsid w:val="00ED5A3E"/>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9E9"/>
    <w:rsid w:val="00EE45AF"/>
    <w:rsid w:val="00EE6F96"/>
    <w:rsid w:val="00EE71FD"/>
    <w:rsid w:val="00EE72D9"/>
    <w:rsid w:val="00EE75A1"/>
    <w:rsid w:val="00EE7E2D"/>
    <w:rsid w:val="00EF094D"/>
    <w:rsid w:val="00EF09EA"/>
    <w:rsid w:val="00EF0A02"/>
    <w:rsid w:val="00EF0BC3"/>
    <w:rsid w:val="00EF14F7"/>
    <w:rsid w:val="00EF2017"/>
    <w:rsid w:val="00EF2192"/>
    <w:rsid w:val="00EF25BD"/>
    <w:rsid w:val="00EF2BE3"/>
    <w:rsid w:val="00EF3159"/>
    <w:rsid w:val="00EF4586"/>
    <w:rsid w:val="00EF4BD3"/>
    <w:rsid w:val="00EF4E03"/>
    <w:rsid w:val="00EF53E2"/>
    <w:rsid w:val="00EF5456"/>
    <w:rsid w:val="00EF5DCE"/>
    <w:rsid w:val="00EF5F3B"/>
    <w:rsid w:val="00EF7675"/>
    <w:rsid w:val="00EF7A72"/>
    <w:rsid w:val="00EF7AE1"/>
    <w:rsid w:val="00EF7C10"/>
    <w:rsid w:val="00EF7F21"/>
    <w:rsid w:val="00F0033C"/>
    <w:rsid w:val="00F0053A"/>
    <w:rsid w:val="00F00C40"/>
    <w:rsid w:val="00F010EB"/>
    <w:rsid w:val="00F014B9"/>
    <w:rsid w:val="00F01E2B"/>
    <w:rsid w:val="00F030E8"/>
    <w:rsid w:val="00F032D6"/>
    <w:rsid w:val="00F0336F"/>
    <w:rsid w:val="00F03623"/>
    <w:rsid w:val="00F039E4"/>
    <w:rsid w:val="00F042A5"/>
    <w:rsid w:val="00F04458"/>
    <w:rsid w:val="00F04F50"/>
    <w:rsid w:val="00F05EC1"/>
    <w:rsid w:val="00F0635C"/>
    <w:rsid w:val="00F0673A"/>
    <w:rsid w:val="00F07432"/>
    <w:rsid w:val="00F07E9A"/>
    <w:rsid w:val="00F102E6"/>
    <w:rsid w:val="00F103BF"/>
    <w:rsid w:val="00F10B2B"/>
    <w:rsid w:val="00F10C82"/>
    <w:rsid w:val="00F11F25"/>
    <w:rsid w:val="00F11F98"/>
    <w:rsid w:val="00F122C7"/>
    <w:rsid w:val="00F12F48"/>
    <w:rsid w:val="00F1300C"/>
    <w:rsid w:val="00F13C37"/>
    <w:rsid w:val="00F1454D"/>
    <w:rsid w:val="00F149AA"/>
    <w:rsid w:val="00F14BE9"/>
    <w:rsid w:val="00F14DF4"/>
    <w:rsid w:val="00F15523"/>
    <w:rsid w:val="00F15868"/>
    <w:rsid w:val="00F15F96"/>
    <w:rsid w:val="00F172B9"/>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4BDD"/>
    <w:rsid w:val="00F250F6"/>
    <w:rsid w:val="00F25188"/>
    <w:rsid w:val="00F25434"/>
    <w:rsid w:val="00F25EF0"/>
    <w:rsid w:val="00F2644A"/>
    <w:rsid w:val="00F26801"/>
    <w:rsid w:val="00F26944"/>
    <w:rsid w:val="00F26A5C"/>
    <w:rsid w:val="00F26FCD"/>
    <w:rsid w:val="00F27408"/>
    <w:rsid w:val="00F2793A"/>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299"/>
    <w:rsid w:val="00F35774"/>
    <w:rsid w:val="00F358A3"/>
    <w:rsid w:val="00F35F84"/>
    <w:rsid w:val="00F362AD"/>
    <w:rsid w:val="00F3634B"/>
    <w:rsid w:val="00F371C8"/>
    <w:rsid w:val="00F37854"/>
    <w:rsid w:val="00F4073C"/>
    <w:rsid w:val="00F4121F"/>
    <w:rsid w:val="00F412D9"/>
    <w:rsid w:val="00F41F06"/>
    <w:rsid w:val="00F4214A"/>
    <w:rsid w:val="00F4231A"/>
    <w:rsid w:val="00F4283D"/>
    <w:rsid w:val="00F42CB0"/>
    <w:rsid w:val="00F43068"/>
    <w:rsid w:val="00F439AF"/>
    <w:rsid w:val="00F44F02"/>
    <w:rsid w:val="00F44F24"/>
    <w:rsid w:val="00F45B68"/>
    <w:rsid w:val="00F45FDD"/>
    <w:rsid w:val="00F468AF"/>
    <w:rsid w:val="00F47191"/>
    <w:rsid w:val="00F47356"/>
    <w:rsid w:val="00F47552"/>
    <w:rsid w:val="00F47BA9"/>
    <w:rsid w:val="00F47BE2"/>
    <w:rsid w:val="00F47C70"/>
    <w:rsid w:val="00F47F81"/>
    <w:rsid w:val="00F5014D"/>
    <w:rsid w:val="00F504DC"/>
    <w:rsid w:val="00F506DF"/>
    <w:rsid w:val="00F517C0"/>
    <w:rsid w:val="00F51E4D"/>
    <w:rsid w:val="00F520BB"/>
    <w:rsid w:val="00F52699"/>
    <w:rsid w:val="00F52A3A"/>
    <w:rsid w:val="00F52F3C"/>
    <w:rsid w:val="00F5333C"/>
    <w:rsid w:val="00F53B04"/>
    <w:rsid w:val="00F545B2"/>
    <w:rsid w:val="00F54760"/>
    <w:rsid w:val="00F547D4"/>
    <w:rsid w:val="00F54903"/>
    <w:rsid w:val="00F54BE7"/>
    <w:rsid w:val="00F55310"/>
    <w:rsid w:val="00F5567F"/>
    <w:rsid w:val="00F559F7"/>
    <w:rsid w:val="00F55BEA"/>
    <w:rsid w:val="00F56778"/>
    <w:rsid w:val="00F56ED6"/>
    <w:rsid w:val="00F57077"/>
    <w:rsid w:val="00F5724F"/>
    <w:rsid w:val="00F572ED"/>
    <w:rsid w:val="00F578B9"/>
    <w:rsid w:val="00F578CF"/>
    <w:rsid w:val="00F57984"/>
    <w:rsid w:val="00F57DC6"/>
    <w:rsid w:val="00F605A0"/>
    <w:rsid w:val="00F608A0"/>
    <w:rsid w:val="00F608BD"/>
    <w:rsid w:val="00F60E73"/>
    <w:rsid w:val="00F6148F"/>
    <w:rsid w:val="00F61543"/>
    <w:rsid w:val="00F617F2"/>
    <w:rsid w:val="00F622F8"/>
    <w:rsid w:val="00F623C9"/>
    <w:rsid w:val="00F6291E"/>
    <w:rsid w:val="00F62B1D"/>
    <w:rsid w:val="00F62C53"/>
    <w:rsid w:val="00F62DA7"/>
    <w:rsid w:val="00F62E9E"/>
    <w:rsid w:val="00F63022"/>
    <w:rsid w:val="00F640BD"/>
    <w:rsid w:val="00F64571"/>
    <w:rsid w:val="00F645EE"/>
    <w:rsid w:val="00F64E27"/>
    <w:rsid w:val="00F6522D"/>
    <w:rsid w:val="00F65AE6"/>
    <w:rsid w:val="00F660AB"/>
    <w:rsid w:val="00F66B90"/>
    <w:rsid w:val="00F67485"/>
    <w:rsid w:val="00F6773E"/>
    <w:rsid w:val="00F67B06"/>
    <w:rsid w:val="00F67F31"/>
    <w:rsid w:val="00F70A43"/>
    <w:rsid w:val="00F71381"/>
    <w:rsid w:val="00F71A5A"/>
    <w:rsid w:val="00F71AAA"/>
    <w:rsid w:val="00F71B21"/>
    <w:rsid w:val="00F71C88"/>
    <w:rsid w:val="00F72448"/>
    <w:rsid w:val="00F72943"/>
    <w:rsid w:val="00F72E58"/>
    <w:rsid w:val="00F72F52"/>
    <w:rsid w:val="00F73256"/>
    <w:rsid w:val="00F732C7"/>
    <w:rsid w:val="00F7375F"/>
    <w:rsid w:val="00F73B55"/>
    <w:rsid w:val="00F73BEE"/>
    <w:rsid w:val="00F73D02"/>
    <w:rsid w:val="00F73DB7"/>
    <w:rsid w:val="00F7438E"/>
    <w:rsid w:val="00F758E4"/>
    <w:rsid w:val="00F75A15"/>
    <w:rsid w:val="00F75AF5"/>
    <w:rsid w:val="00F75BFB"/>
    <w:rsid w:val="00F75C65"/>
    <w:rsid w:val="00F76063"/>
    <w:rsid w:val="00F77304"/>
    <w:rsid w:val="00F7770F"/>
    <w:rsid w:val="00F778AF"/>
    <w:rsid w:val="00F77FB9"/>
    <w:rsid w:val="00F8048C"/>
    <w:rsid w:val="00F80533"/>
    <w:rsid w:val="00F815EB"/>
    <w:rsid w:val="00F819B1"/>
    <w:rsid w:val="00F81DE3"/>
    <w:rsid w:val="00F8201F"/>
    <w:rsid w:val="00F827BC"/>
    <w:rsid w:val="00F834E8"/>
    <w:rsid w:val="00F8357F"/>
    <w:rsid w:val="00F847B4"/>
    <w:rsid w:val="00F84D6B"/>
    <w:rsid w:val="00F85EB1"/>
    <w:rsid w:val="00F86A2B"/>
    <w:rsid w:val="00F86D07"/>
    <w:rsid w:val="00F876E5"/>
    <w:rsid w:val="00F87A20"/>
    <w:rsid w:val="00F87B90"/>
    <w:rsid w:val="00F87D90"/>
    <w:rsid w:val="00F90430"/>
    <w:rsid w:val="00F90C3C"/>
    <w:rsid w:val="00F910FB"/>
    <w:rsid w:val="00F9162A"/>
    <w:rsid w:val="00F91C85"/>
    <w:rsid w:val="00F91F0B"/>
    <w:rsid w:val="00F92A57"/>
    <w:rsid w:val="00F92AA6"/>
    <w:rsid w:val="00F92F8F"/>
    <w:rsid w:val="00F931FF"/>
    <w:rsid w:val="00F9394B"/>
    <w:rsid w:val="00F9426B"/>
    <w:rsid w:val="00F94B54"/>
    <w:rsid w:val="00F94DC1"/>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02E"/>
    <w:rsid w:val="00FA552A"/>
    <w:rsid w:val="00FA56E3"/>
    <w:rsid w:val="00FA5ADF"/>
    <w:rsid w:val="00FA64BB"/>
    <w:rsid w:val="00FA66D5"/>
    <w:rsid w:val="00FA732A"/>
    <w:rsid w:val="00FA73A5"/>
    <w:rsid w:val="00FA7F4A"/>
    <w:rsid w:val="00FB00BD"/>
    <w:rsid w:val="00FB084B"/>
    <w:rsid w:val="00FB088D"/>
    <w:rsid w:val="00FB095E"/>
    <w:rsid w:val="00FB09A3"/>
    <w:rsid w:val="00FB119C"/>
    <w:rsid w:val="00FB254C"/>
    <w:rsid w:val="00FB281A"/>
    <w:rsid w:val="00FB2DDC"/>
    <w:rsid w:val="00FB37FC"/>
    <w:rsid w:val="00FB388E"/>
    <w:rsid w:val="00FB3D53"/>
    <w:rsid w:val="00FB4162"/>
    <w:rsid w:val="00FB43BF"/>
    <w:rsid w:val="00FB53ED"/>
    <w:rsid w:val="00FB56F0"/>
    <w:rsid w:val="00FB5F3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5EE"/>
    <w:rsid w:val="00FC5AD8"/>
    <w:rsid w:val="00FC6120"/>
    <w:rsid w:val="00FC6324"/>
    <w:rsid w:val="00FC65AC"/>
    <w:rsid w:val="00FC701C"/>
    <w:rsid w:val="00FC72DC"/>
    <w:rsid w:val="00FC799F"/>
    <w:rsid w:val="00FD0175"/>
    <w:rsid w:val="00FD07C1"/>
    <w:rsid w:val="00FD0D73"/>
    <w:rsid w:val="00FD15AD"/>
    <w:rsid w:val="00FD18D6"/>
    <w:rsid w:val="00FD2D4A"/>
    <w:rsid w:val="00FD35F6"/>
    <w:rsid w:val="00FD3809"/>
    <w:rsid w:val="00FD3FB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1662"/>
    <w:rsid w:val="00FE1A00"/>
    <w:rsid w:val="00FE2238"/>
    <w:rsid w:val="00FE225B"/>
    <w:rsid w:val="00FE23C2"/>
    <w:rsid w:val="00FE2457"/>
    <w:rsid w:val="00FE3423"/>
    <w:rsid w:val="00FE45AE"/>
    <w:rsid w:val="00FE4B72"/>
    <w:rsid w:val="00FE4B7D"/>
    <w:rsid w:val="00FE4E3F"/>
    <w:rsid w:val="00FE5671"/>
    <w:rsid w:val="00FE5A6D"/>
    <w:rsid w:val="00FE6403"/>
    <w:rsid w:val="00FE645D"/>
    <w:rsid w:val="00FE69E1"/>
    <w:rsid w:val="00FE6A53"/>
    <w:rsid w:val="00FE6B5A"/>
    <w:rsid w:val="00FE6B70"/>
    <w:rsid w:val="00FE6B9D"/>
    <w:rsid w:val="00FE6CF0"/>
    <w:rsid w:val="00FE6E59"/>
    <w:rsid w:val="00FE7969"/>
    <w:rsid w:val="00FE7DC2"/>
    <w:rsid w:val="00FE7E77"/>
    <w:rsid w:val="00FE7F3A"/>
    <w:rsid w:val="00FF070B"/>
    <w:rsid w:val="00FF0902"/>
    <w:rsid w:val="00FF1107"/>
    <w:rsid w:val="00FF15AD"/>
    <w:rsid w:val="00FF1601"/>
    <w:rsid w:val="00FF18E6"/>
    <w:rsid w:val="00FF1E84"/>
    <w:rsid w:val="00FF2159"/>
    <w:rsid w:val="00FF23F0"/>
    <w:rsid w:val="00FF26B9"/>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789"/>
    <w:rsid w:val="00FF5A5B"/>
    <w:rsid w:val="00FF5BB1"/>
    <w:rsid w:val="00FF6229"/>
    <w:rsid w:val="00FF66C8"/>
    <w:rsid w:val="00FF6D61"/>
    <w:rsid w:val="00FF7568"/>
    <w:rsid w:val="00FF7E3B"/>
    <w:rsid w:val="01782E0E"/>
    <w:rsid w:val="01FFDF23"/>
    <w:rsid w:val="0277B8BC"/>
    <w:rsid w:val="033CEE28"/>
    <w:rsid w:val="038DB46A"/>
    <w:rsid w:val="04502041"/>
    <w:rsid w:val="05A92CBF"/>
    <w:rsid w:val="06B6B18A"/>
    <w:rsid w:val="071707FC"/>
    <w:rsid w:val="07C07A77"/>
    <w:rsid w:val="08271153"/>
    <w:rsid w:val="0867DC78"/>
    <w:rsid w:val="0881EAFA"/>
    <w:rsid w:val="0924D9C0"/>
    <w:rsid w:val="0A0B9CB7"/>
    <w:rsid w:val="0A187717"/>
    <w:rsid w:val="0AD51654"/>
    <w:rsid w:val="0C661A5E"/>
    <w:rsid w:val="0CCEF680"/>
    <w:rsid w:val="0E5BA41F"/>
    <w:rsid w:val="0F9BB117"/>
    <w:rsid w:val="0FE4D248"/>
    <w:rsid w:val="1055A447"/>
    <w:rsid w:val="10A272A8"/>
    <w:rsid w:val="10EAA324"/>
    <w:rsid w:val="1188B574"/>
    <w:rsid w:val="123D7FA4"/>
    <w:rsid w:val="12421FFD"/>
    <w:rsid w:val="124F2FA7"/>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AE120C2"/>
    <w:rsid w:val="3BD72E24"/>
    <w:rsid w:val="3D8192FC"/>
    <w:rsid w:val="3DD0D5A4"/>
    <w:rsid w:val="3EA8E460"/>
    <w:rsid w:val="3ECE2D6C"/>
    <w:rsid w:val="3FCCA323"/>
    <w:rsid w:val="3FD2AC8D"/>
    <w:rsid w:val="3FEFEB6D"/>
    <w:rsid w:val="40304721"/>
    <w:rsid w:val="4044F3EA"/>
    <w:rsid w:val="40854137"/>
    <w:rsid w:val="40A4B46D"/>
    <w:rsid w:val="40EEE01E"/>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BB890F5"/>
    <w:rsid w:val="4D0581AE"/>
    <w:rsid w:val="4D07F3E6"/>
    <w:rsid w:val="4D0F7396"/>
    <w:rsid w:val="4D7C1B00"/>
    <w:rsid w:val="4D936C96"/>
    <w:rsid w:val="4D9A8117"/>
    <w:rsid w:val="4E626A55"/>
    <w:rsid w:val="4E8C68A9"/>
    <w:rsid w:val="4F09F08B"/>
    <w:rsid w:val="4F312646"/>
    <w:rsid w:val="4FA0D15C"/>
    <w:rsid w:val="4FA97D3C"/>
    <w:rsid w:val="4FC4C80C"/>
    <w:rsid w:val="4FD68702"/>
    <w:rsid w:val="506D89B9"/>
    <w:rsid w:val="507C62CE"/>
    <w:rsid w:val="5180B295"/>
    <w:rsid w:val="51A9CD1E"/>
    <w:rsid w:val="51C188D3"/>
    <w:rsid w:val="52219894"/>
    <w:rsid w:val="52342A9C"/>
    <w:rsid w:val="52E11DFE"/>
    <w:rsid w:val="5323FD48"/>
    <w:rsid w:val="537053EB"/>
    <w:rsid w:val="53BB8DA3"/>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2F80D4A"/>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E0569E6E-41B6-4C0B-A2FC-940EDE4EF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uiPriority="35"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uiPriority w:val="99"/>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uiPriority w:val="99"/>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4"/>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1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6"/>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3">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18"/>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19"/>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0"/>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1">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8">
    <w:name w:val="不明显参考1"/>
    <w:uiPriority w:val="31"/>
    <w:qFormat/>
    <w:rsid w:val="006F35DA"/>
    <w:rPr>
      <w:smallCaps/>
      <w:color w:val="5A5A5A"/>
    </w:rPr>
  </w:style>
  <w:style w:type="paragraph" w:customStyle="1" w:styleId="112">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9">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1"/>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0">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c">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2">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2"/>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3"/>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4"/>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5"/>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3">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d">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7">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27"/>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2">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3">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3">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EF2BE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44056615">
      <w:bodyDiv w:val="1"/>
      <w:marLeft w:val="0"/>
      <w:marRight w:val="0"/>
      <w:marTop w:val="0"/>
      <w:marBottom w:val="0"/>
      <w:divBdr>
        <w:top w:val="none" w:sz="0" w:space="0" w:color="auto"/>
        <w:left w:val="none" w:sz="0" w:space="0" w:color="auto"/>
        <w:bottom w:val="none" w:sz="0" w:space="0" w:color="auto"/>
        <w:right w:val="none" w:sz="0" w:space="0" w:color="auto"/>
      </w:divBdr>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6175053">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62815198">
      <w:bodyDiv w:val="1"/>
      <w:marLeft w:val="0"/>
      <w:marRight w:val="0"/>
      <w:marTop w:val="0"/>
      <w:marBottom w:val="0"/>
      <w:divBdr>
        <w:top w:val="none" w:sz="0" w:space="0" w:color="auto"/>
        <w:left w:val="none" w:sz="0" w:space="0" w:color="auto"/>
        <w:bottom w:val="none" w:sz="0" w:space="0" w:color="auto"/>
        <w:right w:val="none" w:sz="0" w:space="0" w:color="auto"/>
      </w:divBdr>
      <w:divsChild>
        <w:div w:id="1825117902">
          <w:marLeft w:val="533"/>
          <w:marRight w:val="0"/>
          <w:marTop w:val="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41578285-7F25-4D85-A93D-36A3C96A5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138</TotalTime>
  <Pages>4</Pages>
  <Words>603</Words>
  <Characters>3125</Characters>
  <Application>Microsoft Office Word</Application>
  <DocSecurity>0</DocSecurity>
  <Lines>26</Lines>
  <Paragraphs>7</Paragraphs>
  <ScaleCrop>false</ScaleCrop>
  <Company>ETSI Sophia Antipolis</Company>
  <LinksUpToDate>false</LinksUpToDate>
  <CharactersWithSpaces>3721</CharactersWithSpaces>
  <SharedDoc>false</SharedDoc>
  <HLinks>
    <vt:vector size="6" baseType="variant">
      <vt:variant>
        <vt:i4>4194414</vt:i4>
      </vt:variant>
      <vt:variant>
        <vt:i4>0</vt:i4>
      </vt:variant>
      <vt:variant>
        <vt:i4>0</vt:i4>
      </vt:variant>
      <vt:variant>
        <vt:i4>5</vt:i4>
      </vt:variant>
      <vt:variant>
        <vt:lpwstr>mailto:stefan.g.eriksson@ericsson.com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349</cp:revision>
  <cp:lastPrinted>2021-10-12T19:12:00Z</cp:lastPrinted>
  <dcterms:created xsi:type="dcterms:W3CDTF">2023-09-22T07:57:00Z</dcterms:created>
  <dcterms:modified xsi:type="dcterms:W3CDTF">2024-02-19T16:26:00Z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